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50F3" w14:textId="77777777" w:rsidR="005D6DB5" w:rsidRPr="00422681" w:rsidRDefault="009D089F" w:rsidP="00354352">
      <w:pPr>
        <w:pStyle w:val="Title"/>
        <w:rPr>
          <w:rFonts w:ascii="Arial" w:hAnsi="Arial" w:cs="Arial"/>
        </w:rPr>
      </w:pPr>
      <w:r w:rsidRPr="00422681">
        <w:rPr>
          <w:rFonts w:ascii="Arial" w:hAnsi="Arial" w:cs="Arial"/>
        </w:rPr>
        <w:t>LOCAL CONTEXT SUPPLEMENT</w:t>
      </w:r>
    </w:p>
    <w:p w14:paraId="0C8669B3" w14:textId="09B04356" w:rsidR="00B11D41" w:rsidRPr="00422681" w:rsidRDefault="007E32D9" w:rsidP="00354352">
      <w:pPr>
        <w:pStyle w:val="Subtitle"/>
        <w:spacing w:after="0" w:line="240" w:lineRule="auto"/>
        <w:contextualSpacing/>
        <w:rPr>
          <w:rFonts w:ascii="Arial" w:hAnsi="Arial" w:cs="Arial"/>
          <w:sz w:val="20"/>
          <w:szCs w:val="20"/>
        </w:rPr>
      </w:pPr>
      <w:r>
        <w:rPr>
          <w:rFonts w:ascii="Arial" w:hAnsi="Arial" w:cs="Arial"/>
          <w:sz w:val="20"/>
          <w:szCs w:val="20"/>
        </w:rPr>
        <w:t xml:space="preserve">15.307 </w:t>
      </w:r>
      <w:r w:rsidR="00422681" w:rsidRPr="75172348">
        <w:rPr>
          <w:rFonts w:ascii="Arial" w:hAnsi="Arial" w:cs="Arial"/>
          <w:sz w:val="20"/>
          <w:szCs w:val="20"/>
        </w:rPr>
        <w:t>(</w:t>
      </w:r>
      <w:r w:rsidR="00B11D41" w:rsidRPr="75172348">
        <w:rPr>
          <w:rFonts w:ascii="Arial" w:hAnsi="Arial" w:cs="Arial"/>
          <w:sz w:val="20"/>
          <w:szCs w:val="20"/>
        </w:rPr>
        <w:t>HRP-50</w:t>
      </w:r>
      <w:r w:rsidR="3AD0A8DA" w:rsidRPr="75172348">
        <w:rPr>
          <w:rFonts w:ascii="Arial" w:hAnsi="Arial" w:cs="Arial"/>
          <w:sz w:val="20"/>
          <w:szCs w:val="20"/>
        </w:rPr>
        <w:t>8</w:t>
      </w:r>
      <w:r w:rsidR="00422681" w:rsidRPr="75172348">
        <w:rPr>
          <w:rFonts w:ascii="Arial" w:hAnsi="Arial" w:cs="Arial"/>
          <w:sz w:val="20"/>
          <w:szCs w:val="20"/>
        </w:rPr>
        <w:t>)</w:t>
      </w:r>
    </w:p>
    <w:p w14:paraId="1B91AF67" w14:textId="77777777" w:rsidR="0018727E" w:rsidRPr="000C017F" w:rsidRDefault="0018727E" w:rsidP="007670CB">
      <w:pPr>
        <w:spacing w:after="0" w:line="240" w:lineRule="auto"/>
        <w:contextualSpacing/>
        <w:jc w:val="center"/>
        <w:rPr>
          <w:rFonts w:cstheme="minorHAnsi"/>
          <w:i/>
          <w:color w:val="0070C0"/>
        </w:rPr>
      </w:pPr>
      <w:r w:rsidRPr="000C017F">
        <w:rPr>
          <w:rFonts w:cstheme="minorHAnsi"/>
          <w:i/>
          <w:color w:val="0070C0"/>
        </w:rPr>
        <w:t>(For use as applicable e.g. with multi-centered, or industry sponsored protocols, etc.)</w:t>
      </w:r>
    </w:p>
    <w:p w14:paraId="55084A62" w14:textId="77777777" w:rsidR="0044440E" w:rsidRPr="0000797E" w:rsidRDefault="0044440E" w:rsidP="0044440E">
      <w:pPr>
        <w:spacing w:after="0" w:line="240" w:lineRule="auto"/>
        <w:contextualSpacing/>
        <w:rPr>
          <w:rFonts w:cstheme="minorHAnsi"/>
          <w:iCs/>
        </w:rPr>
      </w:pPr>
    </w:p>
    <w:p w14:paraId="3F02BED0" w14:textId="00303906" w:rsidR="00354352" w:rsidRPr="0000797E" w:rsidRDefault="0044440E" w:rsidP="0044440E">
      <w:pPr>
        <w:spacing w:after="0" w:line="240" w:lineRule="auto"/>
        <w:contextualSpacing/>
        <w:rPr>
          <w:rFonts w:cstheme="minorHAnsi"/>
          <w:iCs/>
        </w:rPr>
      </w:pPr>
      <w:r w:rsidRPr="0000797E">
        <w:rPr>
          <w:rFonts w:cstheme="minorHAnsi"/>
          <w:iCs/>
        </w:rPr>
        <w:t>Please answer all applicable questions below (</w:t>
      </w:r>
      <w:r w:rsidRPr="0000797E">
        <w:rPr>
          <w:rFonts w:cstheme="minorHAnsi"/>
          <w:b/>
          <w:bCs/>
          <w:iCs/>
          <w:color w:val="0070C0"/>
        </w:rPr>
        <w:t>remove</w:t>
      </w:r>
      <w:r w:rsidRPr="0000797E">
        <w:rPr>
          <w:rFonts w:cstheme="minorHAnsi"/>
          <w:iCs/>
          <w:color w:val="0070C0"/>
        </w:rPr>
        <w:t xml:space="preserve"> all instructional text in blue</w:t>
      </w:r>
      <w:r w:rsidRPr="0000797E">
        <w:rPr>
          <w:rFonts w:cstheme="minorHAnsi"/>
          <w:iCs/>
        </w:rPr>
        <w:t>):</w:t>
      </w:r>
    </w:p>
    <w:p w14:paraId="07AB49EC" w14:textId="77777777" w:rsidR="0044440E" w:rsidRPr="0000797E" w:rsidRDefault="0044440E" w:rsidP="00354352">
      <w:pPr>
        <w:spacing w:after="0" w:line="240" w:lineRule="auto"/>
        <w:contextualSpacing/>
        <w:jc w:val="center"/>
        <w:rPr>
          <w:rFonts w:cstheme="minorHAnsi"/>
          <w:i/>
        </w:rPr>
      </w:pPr>
    </w:p>
    <w:p w14:paraId="675EF479" w14:textId="643F6CCB" w:rsidR="009D089F" w:rsidRPr="0000797E" w:rsidRDefault="009D089F" w:rsidP="00354352">
      <w:pPr>
        <w:pStyle w:val="ListParagraph"/>
        <w:numPr>
          <w:ilvl w:val="0"/>
          <w:numId w:val="1"/>
        </w:numPr>
        <w:spacing w:after="0" w:line="240" w:lineRule="auto"/>
        <w:rPr>
          <w:rFonts w:cstheme="minorHAnsi"/>
          <w:b/>
        </w:rPr>
      </w:pPr>
      <w:r w:rsidRPr="0000797E">
        <w:rPr>
          <w:rFonts w:cstheme="minorHAnsi"/>
          <w:b/>
        </w:rPr>
        <w:t>Study Site</w:t>
      </w:r>
    </w:p>
    <w:p w14:paraId="40D5A7AA" w14:textId="77777777" w:rsidR="005930B8" w:rsidRPr="0000797E" w:rsidRDefault="009C6E18" w:rsidP="00354352">
      <w:pPr>
        <w:pStyle w:val="Heading8"/>
        <w:ind w:left="720" w:firstLine="0"/>
        <w:contextualSpacing/>
        <w:rPr>
          <w:rFonts w:asciiTheme="minorHAnsi" w:hAnsiTheme="minorHAnsi" w:cstheme="minorHAnsi"/>
          <w:b w:val="0"/>
          <w:color w:val="0070C0"/>
          <w:sz w:val="22"/>
          <w:szCs w:val="22"/>
        </w:rPr>
      </w:pPr>
      <w:r w:rsidRPr="0000797E">
        <w:rPr>
          <w:rFonts w:asciiTheme="minorHAnsi" w:hAnsiTheme="minorHAnsi" w:cstheme="minorHAnsi"/>
          <w:b w:val="0"/>
          <w:color w:val="0070C0"/>
          <w:sz w:val="22"/>
          <w:szCs w:val="22"/>
        </w:rPr>
        <w:t xml:space="preserve">Provide the specific name of </w:t>
      </w:r>
      <w:r w:rsidR="00946678" w:rsidRPr="0000797E">
        <w:rPr>
          <w:rFonts w:asciiTheme="minorHAnsi" w:hAnsiTheme="minorHAnsi" w:cstheme="minorHAnsi"/>
          <w:b w:val="0"/>
          <w:color w:val="0070C0"/>
          <w:sz w:val="22"/>
          <w:szCs w:val="22"/>
        </w:rPr>
        <w:t>all</w:t>
      </w:r>
      <w:r w:rsidRPr="0000797E">
        <w:rPr>
          <w:rFonts w:asciiTheme="minorHAnsi" w:hAnsiTheme="minorHAnsi" w:cstheme="minorHAnsi"/>
          <w:b w:val="0"/>
          <w:color w:val="0070C0"/>
          <w:sz w:val="22"/>
          <w:szCs w:val="22"/>
        </w:rPr>
        <w:t xml:space="preserve"> department</w:t>
      </w:r>
      <w:r w:rsidR="00946678" w:rsidRPr="0000797E">
        <w:rPr>
          <w:rFonts w:asciiTheme="minorHAnsi" w:hAnsiTheme="minorHAnsi" w:cstheme="minorHAnsi"/>
          <w:b w:val="0"/>
          <w:color w:val="0070C0"/>
          <w:sz w:val="22"/>
          <w:szCs w:val="22"/>
        </w:rPr>
        <w:t>s</w:t>
      </w:r>
      <w:r w:rsidRPr="0000797E">
        <w:rPr>
          <w:rFonts w:asciiTheme="minorHAnsi" w:hAnsiTheme="minorHAnsi" w:cstheme="minorHAnsi"/>
          <w:b w:val="0"/>
          <w:color w:val="0070C0"/>
          <w:sz w:val="22"/>
          <w:szCs w:val="22"/>
        </w:rPr>
        <w:t>, hospital</w:t>
      </w:r>
      <w:r w:rsidR="00946678" w:rsidRPr="0000797E">
        <w:rPr>
          <w:rFonts w:asciiTheme="minorHAnsi" w:hAnsiTheme="minorHAnsi" w:cstheme="minorHAnsi"/>
          <w:b w:val="0"/>
          <w:color w:val="0070C0"/>
          <w:sz w:val="22"/>
          <w:szCs w:val="22"/>
        </w:rPr>
        <w:t>s</w:t>
      </w:r>
      <w:r w:rsidRPr="0000797E">
        <w:rPr>
          <w:rFonts w:asciiTheme="minorHAnsi" w:hAnsiTheme="minorHAnsi" w:cstheme="minorHAnsi"/>
          <w:b w:val="0"/>
          <w:color w:val="0070C0"/>
          <w:sz w:val="22"/>
          <w:szCs w:val="22"/>
        </w:rPr>
        <w:t>, inpatient service</w:t>
      </w:r>
      <w:r w:rsidR="00946678" w:rsidRPr="0000797E">
        <w:rPr>
          <w:rFonts w:asciiTheme="minorHAnsi" w:hAnsiTheme="minorHAnsi" w:cstheme="minorHAnsi"/>
          <w:b w:val="0"/>
          <w:color w:val="0070C0"/>
          <w:sz w:val="22"/>
          <w:szCs w:val="22"/>
        </w:rPr>
        <w:t>s</w:t>
      </w:r>
      <w:r w:rsidRPr="0000797E">
        <w:rPr>
          <w:rFonts w:asciiTheme="minorHAnsi" w:hAnsiTheme="minorHAnsi" w:cstheme="minorHAnsi"/>
          <w:b w:val="0"/>
          <w:color w:val="0070C0"/>
          <w:sz w:val="22"/>
          <w:szCs w:val="22"/>
        </w:rPr>
        <w:t xml:space="preserve"> or outpatient clinic</w:t>
      </w:r>
      <w:r w:rsidR="00946678" w:rsidRPr="0000797E">
        <w:rPr>
          <w:rFonts w:asciiTheme="minorHAnsi" w:hAnsiTheme="minorHAnsi" w:cstheme="minorHAnsi"/>
          <w:b w:val="0"/>
          <w:color w:val="0070C0"/>
          <w:sz w:val="22"/>
          <w:szCs w:val="22"/>
        </w:rPr>
        <w:t>s</w:t>
      </w:r>
      <w:r w:rsidRPr="0000797E">
        <w:rPr>
          <w:rFonts w:asciiTheme="minorHAnsi" w:hAnsiTheme="minorHAnsi" w:cstheme="minorHAnsi"/>
          <w:b w:val="0"/>
          <w:color w:val="0070C0"/>
          <w:sz w:val="22"/>
          <w:szCs w:val="22"/>
        </w:rPr>
        <w:t>, school</w:t>
      </w:r>
      <w:r w:rsidR="00946678" w:rsidRPr="0000797E">
        <w:rPr>
          <w:rFonts w:asciiTheme="minorHAnsi" w:hAnsiTheme="minorHAnsi" w:cstheme="minorHAnsi"/>
          <w:b w:val="0"/>
          <w:color w:val="0070C0"/>
          <w:sz w:val="22"/>
          <w:szCs w:val="22"/>
        </w:rPr>
        <w:t>s</w:t>
      </w:r>
      <w:r w:rsidRPr="0000797E">
        <w:rPr>
          <w:rFonts w:asciiTheme="minorHAnsi" w:hAnsiTheme="minorHAnsi" w:cstheme="minorHAnsi"/>
          <w:b w:val="0"/>
          <w:color w:val="0070C0"/>
          <w:sz w:val="22"/>
          <w:szCs w:val="22"/>
        </w:rPr>
        <w:t xml:space="preserve"> or other </w:t>
      </w:r>
      <w:r w:rsidR="000D7A6E" w:rsidRPr="0000797E">
        <w:rPr>
          <w:rFonts w:asciiTheme="minorHAnsi" w:hAnsiTheme="minorHAnsi" w:cstheme="minorHAnsi"/>
          <w:b w:val="0"/>
          <w:color w:val="0070C0"/>
          <w:sz w:val="22"/>
          <w:szCs w:val="22"/>
        </w:rPr>
        <w:t>locations where subjects</w:t>
      </w:r>
      <w:r w:rsidR="00946678" w:rsidRPr="0000797E">
        <w:rPr>
          <w:rFonts w:asciiTheme="minorHAnsi" w:hAnsiTheme="minorHAnsi" w:cstheme="minorHAnsi"/>
          <w:b w:val="0"/>
          <w:color w:val="0070C0"/>
          <w:sz w:val="22"/>
          <w:szCs w:val="22"/>
        </w:rPr>
        <w:t xml:space="preserve"> will be recruited, consent process will take place, treatment will occur, medical records will be accessed and/or stored, and other research-related activities will occur.  For example:  University Radiology Group at 10 Plum Street, Ambulatory Surgical Pavilion at 10 Plum St., University Hospital, CAB </w:t>
      </w:r>
      <w:r w:rsidR="00C03686" w:rsidRPr="0000797E">
        <w:rPr>
          <w:rFonts w:asciiTheme="minorHAnsi" w:hAnsiTheme="minorHAnsi" w:cstheme="minorHAnsi"/>
          <w:b w:val="0"/>
          <w:color w:val="0070C0"/>
          <w:sz w:val="22"/>
          <w:szCs w:val="22"/>
        </w:rPr>
        <w:t>Suite 4100</w:t>
      </w:r>
      <w:r w:rsidR="00946678" w:rsidRPr="0000797E">
        <w:rPr>
          <w:rFonts w:asciiTheme="minorHAnsi" w:hAnsiTheme="minorHAnsi" w:cstheme="minorHAnsi"/>
          <w:b w:val="0"/>
          <w:color w:val="0070C0"/>
          <w:sz w:val="22"/>
          <w:szCs w:val="22"/>
        </w:rPr>
        <w:t xml:space="preserve"> Department </w:t>
      </w:r>
      <w:r w:rsidR="00C03686" w:rsidRPr="0000797E">
        <w:rPr>
          <w:rFonts w:asciiTheme="minorHAnsi" w:hAnsiTheme="minorHAnsi" w:cstheme="minorHAnsi"/>
          <w:b w:val="0"/>
          <w:color w:val="0070C0"/>
          <w:sz w:val="22"/>
          <w:szCs w:val="22"/>
        </w:rPr>
        <w:t>of OB</w:t>
      </w:r>
      <w:r w:rsidR="00946678" w:rsidRPr="0000797E">
        <w:rPr>
          <w:rFonts w:asciiTheme="minorHAnsi" w:hAnsiTheme="minorHAnsi" w:cstheme="minorHAnsi"/>
          <w:b w:val="0"/>
          <w:color w:val="0070C0"/>
          <w:sz w:val="22"/>
          <w:szCs w:val="22"/>
        </w:rPr>
        <w:t>/GYN,</w:t>
      </w:r>
      <w:r w:rsidR="000D7A6E" w:rsidRPr="0000797E">
        <w:rPr>
          <w:rFonts w:asciiTheme="minorHAnsi" w:hAnsiTheme="minorHAnsi" w:cstheme="minorHAnsi"/>
          <w:b w:val="0"/>
          <w:color w:val="0070C0"/>
          <w:sz w:val="22"/>
          <w:szCs w:val="22"/>
        </w:rPr>
        <w:t xml:space="preserve"> </w:t>
      </w:r>
      <w:r w:rsidR="00946678" w:rsidRPr="0000797E">
        <w:rPr>
          <w:rFonts w:asciiTheme="minorHAnsi" w:hAnsiTheme="minorHAnsi" w:cstheme="minorHAnsi"/>
          <w:b w:val="0"/>
          <w:color w:val="0070C0"/>
          <w:sz w:val="22"/>
          <w:szCs w:val="22"/>
        </w:rPr>
        <w:t>Somerset Medical Center, Local Private Physicians Offices, etc</w:t>
      </w:r>
      <w:bookmarkStart w:id="0" w:name="_Toc38603214"/>
      <w:bookmarkStart w:id="1" w:name="_Toc38603935"/>
      <w:bookmarkStart w:id="2" w:name="_Toc38604179"/>
      <w:bookmarkStart w:id="3" w:name="_Toc38604579"/>
      <w:bookmarkStart w:id="4" w:name="_Toc38605054"/>
      <w:bookmarkStart w:id="5" w:name="_Toc38605308"/>
      <w:bookmarkStart w:id="6" w:name="_Toc38605488"/>
      <w:bookmarkStart w:id="7" w:name="_Toc38605666"/>
      <w:bookmarkStart w:id="8" w:name="_Toc38609028"/>
      <w:bookmarkStart w:id="9" w:name="_Toc38609170"/>
      <w:bookmarkStart w:id="10" w:name="_Toc38609258"/>
      <w:bookmarkStart w:id="11" w:name="_Toc38611300"/>
      <w:bookmarkStart w:id="12" w:name="_Toc38793813"/>
      <w:bookmarkStart w:id="13" w:name="_Toc38794987"/>
      <w:bookmarkStart w:id="14" w:name="_Toc38796082"/>
      <w:bookmarkStart w:id="15" w:name="_Toc38871521"/>
      <w:bookmarkStart w:id="16" w:name="_Toc38871777"/>
      <w:bookmarkStart w:id="17" w:name="_Toc38871867"/>
      <w:bookmarkStart w:id="18" w:name="_Toc38872157"/>
      <w:bookmarkStart w:id="19" w:name="_Toc38872246"/>
      <w:bookmarkStart w:id="20" w:name="_Toc38872335"/>
      <w:bookmarkStart w:id="21" w:name="_Toc38872472"/>
      <w:bookmarkStart w:id="22" w:name="_Toc38872646"/>
      <w:bookmarkStart w:id="23" w:name="_Toc38872734"/>
      <w:bookmarkStart w:id="24" w:name="_Toc38875365"/>
      <w:bookmarkStart w:id="25" w:name="_Toc38875678"/>
      <w:bookmarkStart w:id="26" w:name="_Toc38876022"/>
      <w:bookmarkStart w:id="27" w:name="_Toc38876132"/>
      <w:bookmarkStart w:id="28" w:name="_Toc38976872"/>
      <w:bookmarkStart w:id="29" w:name="_Toc39030697"/>
      <w:bookmarkStart w:id="30" w:name="_Toc39030832"/>
      <w:bookmarkStart w:id="31" w:name="_Toc39031328"/>
      <w:bookmarkStart w:id="32" w:name="_Toc39031873"/>
      <w:bookmarkStart w:id="33" w:name="_Toc82319752"/>
      <w:r w:rsidR="005D6DB5" w:rsidRPr="0000797E">
        <w:rPr>
          <w:rFonts w:asciiTheme="minorHAnsi" w:hAnsiTheme="minorHAnsi" w:cstheme="minorHAnsi"/>
          <w:b w:val="0"/>
          <w:color w:val="0070C0"/>
          <w:sz w:val="22"/>
          <w:szCs w:val="22"/>
        </w:rPr>
        <w:t>.</w:t>
      </w:r>
    </w:p>
    <w:p w14:paraId="09F7BD92" w14:textId="77777777" w:rsidR="0044440E" w:rsidRPr="0000797E" w:rsidRDefault="0044440E" w:rsidP="0044440E">
      <w:pPr>
        <w:pStyle w:val="ListParagraph"/>
        <w:spacing w:after="0" w:line="240" w:lineRule="auto"/>
        <w:rPr>
          <w:rFonts w:cstheme="minorHAnsi"/>
          <w:bCs/>
          <w:i/>
          <w:iCs/>
        </w:rPr>
      </w:pPr>
      <w:r w:rsidRPr="0000797E">
        <w:rPr>
          <w:rFonts w:cstheme="minorHAnsi"/>
          <w:bCs/>
          <w:i/>
          <w:iCs/>
          <w:highlight w:val="lightGray"/>
        </w:rPr>
        <w:t>[Add Your Answer Here]</w:t>
      </w:r>
    </w:p>
    <w:p w14:paraId="5F8DF933" w14:textId="77777777" w:rsidR="005930B8" w:rsidRPr="0000797E" w:rsidRDefault="005930B8" w:rsidP="00354352">
      <w:pPr>
        <w:pStyle w:val="Heading8"/>
        <w:ind w:left="720" w:firstLine="0"/>
        <w:contextualSpacing/>
        <w:rPr>
          <w:rFonts w:asciiTheme="minorHAnsi" w:hAnsiTheme="minorHAnsi" w:cstheme="minorHAnsi"/>
          <w:sz w:val="22"/>
          <w:szCs w:val="22"/>
        </w:rPr>
      </w:pPr>
    </w:p>
    <w:p w14:paraId="649E0E90" w14:textId="77777777" w:rsidR="000D7A6E" w:rsidRPr="0000797E" w:rsidRDefault="000D7A6E" w:rsidP="00354352">
      <w:pPr>
        <w:pStyle w:val="Heading8"/>
        <w:numPr>
          <w:ilvl w:val="0"/>
          <w:numId w:val="1"/>
        </w:numPr>
        <w:contextualSpacing/>
        <w:rPr>
          <w:rFonts w:asciiTheme="minorHAnsi" w:hAnsiTheme="minorHAnsi" w:cstheme="minorHAnsi"/>
          <w:sz w:val="22"/>
          <w:szCs w:val="22"/>
        </w:rPr>
      </w:pPr>
      <w:r w:rsidRPr="0000797E">
        <w:rPr>
          <w:rFonts w:asciiTheme="minorHAnsi" w:hAnsiTheme="minorHAnsi" w:cstheme="minorHAnsi"/>
          <w:sz w:val="22"/>
          <w:szCs w:val="22"/>
        </w:rPr>
        <w:t xml:space="preserve">Site Specific Protocol </w:t>
      </w:r>
      <w:r w:rsidR="00443836" w:rsidRPr="0000797E">
        <w:rPr>
          <w:rFonts w:asciiTheme="minorHAnsi" w:hAnsiTheme="minorHAnsi" w:cstheme="minorHAnsi"/>
          <w:sz w:val="22"/>
          <w:szCs w:val="22"/>
        </w:rPr>
        <w:t>Difference</w:t>
      </w:r>
      <w:r w:rsidRPr="0000797E">
        <w:rPr>
          <w:rFonts w:asciiTheme="minorHAnsi" w:hAnsiTheme="minorHAnsi" w:cstheme="minorHAnsi"/>
          <w:sz w:val="22"/>
          <w:szCs w:val="22"/>
        </w:rPr>
        <w:t>s (if applicable)</w:t>
      </w:r>
    </w:p>
    <w:p w14:paraId="1EA19FE1" w14:textId="77777777" w:rsidR="000D7A6E" w:rsidRPr="0000797E" w:rsidRDefault="000D7A6E" w:rsidP="00354352">
      <w:pPr>
        <w:pStyle w:val="BodyTextIndent"/>
        <w:ind w:left="720"/>
        <w:rPr>
          <w:rFonts w:cstheme="minorHAnsi"/>
          <w:color w:val="0070C0"/>
        </w:rPr>
      </w:pPr>
      <w:r w:rsidRPr="0000797E">
        <w:rPr>
          <w:rFonts w:cstheme="minorHAnsi"/>
          <w:color w:val="0070C0"/>
        </w:rPr>
        <w:t>Note any differences between what is stated in the general protoc</w:t>
      </w:r>
      <w:r w:rsidR="005D6DB5" w:rsidRPr="0000797E">
        <w:rPr>
          <w:rFonts w:cstheme="minorHAnsi"/>
          <w:color w:val="0070C0"/>
        </w:rPr>
        <w:t xml:space="preserve">ol and what activities will or </w:t>
      </w:r>
      <w:r w:rsidRPr="0000797E">
        <w:rPr>
          <w:rFonts w:cstheme="minorHAnsi"/>
          <w:color w:val="0070C0"/>
        </w:rPr>
        <w:t>will not be conducted at Rutgers sites. (For example: If the general multi-</w:t>
      </w:r>
      <w:r w:rsidR="005D6DB5" w:rsidRPr="0000797E">
        <w:rPr>
          <w:rFonts w:cstheme="minorHAnsi"/>
          <w:color w:val="0070C0"/>
        </w:rPr>
        <w:t xml:space="preserve">site </w:t>
      </w:r>
      <w:r w:rsidR="00F3153D" w:rsidRPr="0000797E">
        <w:rPr>
          <w:rFonts w:cstheme="minorHAnsi"/>
          <w:color w:val="0070C0"/>
        </w:rPr>
        <w:t>pr</w:t>
      </w:r>
      <w:r w:rsidR="0034407B" w:rsidRPr="0000797E">
        <w:rPr>
          <w:rFonts w:cstheme="minorHAnsi"/>
          <w:color w:val="0070C0"/>
        </w:rPr>
        <w:t xml:space="preserve">otocol offers optional elements </w:t>
      </w:r>
      <w:r w:rsidR="00F3153D" w:rsidRPr="0000797E">
        <w:rPr>
          <w:rFonts w:cstheme="minorHAnsi"/>
          <w:color w:val="0070C0"/>
        </w:rPr>
        <w:t>or if the Rutgers study sites will not be participating</w:t>
      </w:r>
      <w:r w:rsidR="005D6DB5" w:rsidRPr="0000797E">
        <w:rPr>
          <w:rFonts w:cstheme="minorHAnsi"/>
          <w:color w:val="0070C0"/>
        </w:rPr>
        <w:t xml:space="preserve"> </w:t>
      </w:r>
      <w:r w:rsidRPr="0000797E">
        <w:rPr>
          <w:rFonts w:cstheme="minorHAnsi"/>
          <w:color w:val="0070C0"/>
        </w:rPr>
        <w:t>in certain aspects of the study</w:t>
      </w:r>
      <w:r w:rsidR="00F3153D" w:rsidRPr="0000797E">
        <w:rPr>
          <w:rFonts w:cstheme="minorHAnsi"/>
          <w:color w:val="0070C0"/>
        </w:rPr>
        <w:t>.)</w:t>
      </w:r>
    </w:p>
    <w:p w14:paraId="3A1A7C14" w14:textId="77777777" w:rsidR="0044440E" w:rsidRPr="0000797E" w:rsidRDefault="0044440E" w:rsidP="0044440E">
      <w:pPr>
        <w:pStyle w:val="ListParagraph"/>
        <w:spacing w:after="0" w:line="240" w:lineRule="auto"/>
        <w:rPr>
          <w:rFonts w:cstheme="minorHAnsi"/>
          <w:bCs/>
          <w:i/>
          <w:iCs/>
        </w:rPr>
      </w:pPr>
      <w:r w:rsidRPr="0000797E">
        <w:rPr>
          <w:rFonts w:cstheme="minorHAnsi"/>
          <w:bCs/>
          <w:i/>
          <w:iCs/>
          <w:highlight w:val="lightGray"/>
        </w:rPr>
        <w:t>[Add Your Answer Here]</w:t>
      </w:r>
    </w:p>
    <w:p w14:paraId="397F2DFD" w14:textId="77777777" w:rsidR="005D6DB5" w:rsidRPr="0000797E" w:rsidRDefault="005D6DB5" w:rsidP="00354352">
      <w:pPr>
        <w:spacing w:after="0" w:line="240" w:lineRule="auto"/>
        <w:ind w:left="810"/>
        <w:contextualSpacing/>
        <w:rPr>
          <w:rFonts w:cstheme="minorHAnsi"/>
        </w:rPr>
      </w:pPr>
    </w:p>
    <w:p w14:paraId="5F14260A" w14:textId="77777777" w:rsidR="009D089F" w:rsidRPr="0000797E" w:rsidRDefault="009D089F" w:rsidP="00354352">
      <w:pPr>
        <w:pStyle w:val="Heading8"/>
        <w:numPr>
          <w:ilvl w:val="0"/>
          <w:numId w:val="1"/>
        </w:numPr>
        <w:contextualSpacing/>
        <w:rPr>
          <w:rFonts w:asciiTheme="minorHAnsi" w:hAnsiTheme="minorHAnsi" w:cstheme="minorHAnsi"/>
          <w:sz w:val="22"/>
          <w:szCs w:val="22"/>
        </w:rPr>
      </w:pPr>
      <w:r w:rsidRPr="0000797E">
        <w:rPr>
          <w:rFonts w:asciiTheme="minorHAnsi" w:hAnsiTheme="minorHAnsi" w:cstheme="minorHAnsi"/>
          <w:sz w:val="22"/>
          <w:szCs w:val="22"/>
        </w:rPr>
        <w:t xml:space="preserve">Subject Recruitment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0797E">
        <w:rPr>
          <w:rFonts w:asciiTheme="minorHAnsi" w:hAnsiTheme="minorHAnsi" w:cstheme="minorHAnsi"/>
          <w:sz w:val="22"/>
          <w:szCs w:val="22"/>
        </w:rPr>
        <w:t>and Enrollment Considerations</w:t>
      </w:r>
    </w:p>
    <w:p w14:paraId="23043363" w14:textId="07C194D5" w:rsidR="005D6DB5" w:rsidRPr="0000797E" w:rsidRDefault="009D089F" w:rsidP="00354352">
      <w:pPr>
        <w:spacing w:after="0" w:line="240" w:lineRule="auto"/>
        <w:ind w:left="720"/>
        <w:contextualSpacing/>
        <w:rPr>
          <w:rFonts w:cstheme="minorHAnsi"/>
          <w:color w:val="0070C0"/>
        </w:rPr>
      </w:pPr>
      <w:r w:rsidRPr="0000797E">
        <w:rPr>
          <w:rFonts w:cstheme="minorHAnsi"/>
          <w:color w:val="0070C0"/>
        </w:rPr>
        <w:t>[</w:t>
      </w:r>
      <w:r w:rsidRPr="0000797E">
        <w:rPr>
          <w:rFonts w:cstheme="minorHAnsi"/>
          <w:b/>
          <w:color w:val="0070C0"/>
        </w:rPr>
        <w:t>Note</w:t>
      </w:r>
      <w:r w:rsidRPr="0000797E">
        <w:rPr>
          <w:rFonts w:cstheme="minorHAnsi"/>
          <w:color w:val="0070C0"/>
        </w:rPr>
        <w:t>: Recruitment and enrollment design considerations are extremely important for assuring human subjects’ protections, including their voluntary &amp; informed consent, privacy of person and confidentiality of data, and equitable access to research.]</w:t>
      </w:r>
    </w:p>
    <w:p w14:paraId="07DBB471" w14:textId="77777777" w:rsidR="0044440E" w:rsidRPr="0000797E" w:rsidRDefault="0044440E" w:rsidP="0044440E">
      <w:pPr>
        <w:pStyle w:val="ListParagraph"/>
        <w:spacing w:after="0" w:line="240" w:lineRule="auto"/>
        <w:rPr>
          <w:rFonts w:cstheme="minorHAnsi"/>
          <w:bCs/>
          <w:i/>
          <w:iCs/>
        </w:rPr>
      </w:pPr>
      <w:r w:rsidRPr="0000797E">
        <w:rPr>
          <w:rFonts w:cstheme="minorHAnsi"/>
          <w:bCs/>
          <w:i/>
          <w:iCs/>
          <w:highlight w:val="lightGray"/>
        </w:rPr>
        <w:t>[Add Your Answer Here]</w:t>
      </w:r>
    </w:p>
    <w:p w14:paraId="73342A10" w14:textId="77777777" w:rsidR="005D6DB5" w:rsidRPr="0000797E" w:rsidRDefault="005D6DB5" w:rsidP="0044440E">
      <w:pPr>
        <w:spacing w:after="0" w:line="240" w:lineRule="auto"/>
        <w:contextualSpacing/>
        <w:rPr>
          <w:rFonts w:cstheme="minorHAnsi"/>
        </w:rPr>
      </w:pPr>
    </w:p>
    <w:p w14:paraId="333EA47F" w14:textId="77777777" w:rsidR="009D089F" w:rsidRPr="0000797E" w:rsidRDefault="009D089F" w:rsidP="0044440E">
      <w:pPr>
        <w:pStyle w:val="ListParagraph"/>
        <w:numPr>
          <w:ilvl w:val="1"/>
          <w:numId w:val="1"/>
        </w:numPr>
        <w:spacing w:after="0" w:line="240" w:lineRule="auto"/>
        <w:ind w:left="1080"/>
        <w:rPr>
          <w:rFonts w:cstheme="minorHAnsi"/>
          <w:b/>
        </w:rPr>
      </w:pPr>
      <w:r w:rsidRPr="0000797E">
        <w:rPr>
          <w:rFonts w:cstheme="minorHAnsi"/>
          <w:b/>
        </w:rPr>
        <w:t>Subject Recruitment</w:t>
      </w:r>
    </w:p>
    <w:p w14:paraId="05395935" w14:textId="77777777" w:rsidR="009D089F" w:rsidRPr="0000797E" w:rsidRDefault="009D089F" w:rsidP="0044440E">
      <w:pPr>
        <w:pStyle w:val="BodyTextIndent2"/>
        <w:ind w:left="720"/>
        <w:rPr>
          <w:rFonts w:cstheme="minorHAnsi"/>
          <w:color w:val="0070C0"/>
        </w:rPr>
      </w:pPr>
      <w:r w:rsidRPr="0000797E">
        <w:rPr>
          <w:rFonts w:cstheme="minorHAnsi"/>
          <w:color w:val="0070C0"/>
        </w:rPr>
        <w:t xml:space="preserve">Describe how and when individuals will be recruited to participate in the study. Specify who and how investigators will be involved in subject recruitment and the consent process. Explain how individuals will be approached, what collateral materials will be used to recruit them (e.g., flyers, internet, letters from physicians), and the context of the offer of participation (location, timing of offer, and decision deadline).  Provide copies of all recruitment materials in an appendix to the protocol.  Indicate the number of subjects to be approached for recruitment, allowing for screen failures and/or </w:t>
      </w:r>
      <w:proofErr w:type="gramStart"/>
      <w:r w:rsidRPr="0000797E">
        <w:rPr>
          <w:rFonts w:cstheme="minorHAnsi"/>
          <w:color w:val="0070C0"/>
        </w:rPr>
        <w:t>drop outs</w:t>
      </w:r>
      <w:proofErr w:type="gramEnd"/>
      <w:r w:rsidRPr="0000797E">
        <w:rPr>
          <w:rFonts w:cstheme="minorHAnsi"/>
          <w:color w:val="0070C0"/>
        </w:rPr>
        <w:t xml:space="preserve">.  Carefully consider </w:t>
      </w:r>
      <w:proofErr w:type="gramStart"/>
      <w:r w:rsidRPr="0000797E">
        <w:rPr>
          <w:rFonts w:cstheme="minorHAnsi"/>
          <w:color w:val="0070C0"/>
        </w:rPr>
        <w:t>if and when</w:t>
      </w:r>
      <w:proofErr w:type="gramEnd"/>
      <w:r w:rsidRPr="0000797E">
        <w:rPr>
          <w:rFonts w:cstheme="minorHAnsi"/>
          <w:color w:val="0070C0"/>
        </w:rPr>
        <w:t xml:space="preserve"> others (e.g., family members) become secondary subjects as a result of the information provided by the primary subjects and how such persons will be protected and informed consent secured, if applicable. Determine in advance how many times you need to contact (mail, email, phone) a patient to recruit them for a study. Be sure to factor in possible low response rates when you make that calculation. Since the IRB must pre-approve any/all contact with subjects, accurately calculating the number of times you need to make outreach minimizes the need to submit protocol modifications to the IRB.</w:t>
      </w:r>
    </w:p>
    <w:p w14:paraId="041FFB28" w14:textId="77777777" w:rsidR="005D6DB5" w:rsidRPr="0000797E" w:rsidRDefault="005D6DB5" w:rsidP="0044440E">
      <w:pPr>
        <w:spacing w:after="0" w:line="240" w:lineRule="auto"/>
        <w:ind w:left="720"/>
        <w:contextualSpacing/>
        <w:rPr>
          <w:rFonts w:cstheme="minorHAnsi"/>
          <w:b/>
          <w:color w:val="0070C0"/>
        </w:rPr>
      </w:pPr>
    </w:p>
    <w:p w14:paraId="59F2EA26" w14:textId="77777777" w:rsidR="005930B8" w:rsidRPr="0000797E" w:rsidRDefault="009D089F" w:rsidP="0044440E">
      <w:pPr>
        <w:spacing w:after="0" w:line="240" w:lineRule="auto"/>
        <w:ind w:left="720"/>
        <w:contextualSpacing/>
        <w:rPr>
          <w:rFonts w:cstheme="minorHAnsi"/>
          <w:color w:val="0070C0"/>
        </w:rPr>
      </w:pPr>
      <w:r w:rsidRPr="0000797E">
        <w:rPr>
          <w:rFonts w:cstheme="minorHAnsi"/>
          <w:i/>
          <w:color w:val="0070C0"/>
          <w:u w:val="single"/>
        </w:rPr>
        <w:t>Please Note</w:t>
      </w:r>
      <w:r w:rsidRPr="0000797E">
        <w:rPr>
          <w:rFonts w:cstheme="minorHAnsi"/>
          <w:color w:val="0070C0"/>
        </w:rPr>
        <w:t xml:space="preserve">: Only persons authorized to have/view patients’ protected health information may contact patients to participate in research (i.e., their own physician). However, some practices consider all patients’ as ‘their’ patients. If that is the case, you must demonstrate it is </w:t>
      </w:r>
      <w:r w:rsidRPr="0000797E">
        <w:rPr>
          <w:rFonts w:cstheme="minorHAnsi"/>
          <w:color w:val="0070C0"/>
        </w:rPr>
        <w:lastRenderedPageBreak/>
        <w:t xml:space="preserve">documented somewhere in the patients’ records that they have been notified of this relationship. Any mailing to patients recruiting them for research must include the name of all physicians involved in the practice on the correspondence letterhead.  </w:t>
      </w:r>
    </w:p>
    <w:p w14:paraId="462B5595" w14:textId="77777777" w:rsidR="0044440E" w:rsidRPr="0000797E" w:rsidRDefault="0044440E" w:rsidP="0044440E">
      <w:pPr>
        <w:pStyle w:val="ListParagraph"/>
        <w:spacing w:after="0" w:line="240" w:lineRule="auto"/>
        <w:rPr>
          <w:rFonts w:cstheme="minorHAnsi"/>
          <w:bCs/>
          <w:i/>
          <w:iCs/>
        </w:rPr>
      </w:pPr>
      <w:r w:rsidRPr="0000797E">
        <w:rPr>
          <w:rFonts w:cstheme="minorHAnsi"/>
          <w:bCs/>
          <w:i/>
          <w:iCs/>
          <w:highlight w:val="lightGray"/>
        </w:rPr>
        <w:t>[Add Your Answer Here]</w:t>
      </w:r>
    </w:p>
    <w:p w14:paraId="570D8B9F" w14:textId="77777777" w:rsidR="005D6DB5" w:rsidRPr="0000797E" w:rsidRDefault="005D6DB5" w:rsidP="0044440E">
      <w:pPr>
        <w:spacing w:after="0" w:line="240" w:lineRule="auto"/>
        <w:ind w:left="864"/>
        <w:contextualSpacing/>
        <w:rPr>
          <w:rFonts w:cstheme="minorHAnsi"/>
        </w:rPr>
      </w:pPr>
    </w:p>
    <w:p w14:paraId="3DB2281B" w14:textId="77777777" w:rsidR="009D089F" w:rsidRPr="0000797E" w:rsidRDefault="00447F37" w:rsidP="0044440E">
      <w:pPr>
        <w:spacing w:after="0" w:line="240" w:lineRule="auto"/>
        <w:ind w:left="720"/>
        <w:contextualSpacing/>
        <w:rPr>
          <w:rFonts w:cstheme="minorHAnsi"/>
          <w:b/>
        </w:rPr>
      </w:pPr>
      <w:r w:rsidRPr="0000797E">
        <w:rPr>
          <w:rFonts w:cstheme="minorHAnsi"/>
          <w:b/>
        </w:rPr>
        <w:t>3</w:t>
      </w:r>
      <w:r w:rsidR="005D6DB5" w:rsidRPr="0000797E">
        <w:rPr>
          <w:rFonts w:cstheme="minorHAnsi"/>
          <w:b/>
        </w:rPr>
        <w:t xml:space="preserve">.2 </w:t>
      </w:r>
      <w:r w:rsidR="009D089F" w:rsidRPr="0000797E">
        <w:rPr>
          <w:rFonts w:cstheme="minorHAnsi"/>
          <w:b/>
        </w:rPr>
        <w:t>Consent Procedures</w:t>
      </w:r>
    </w:p>
    <w:p w14:paraId="76B96960" w14:textId="1D82928F" w:rsidR="009D089F" w:rsidRPr="0000797E" w:rsidRDefault="009D089F" w:rsidP="0044440E">
      <w:pPr>
        <w:spacing w:after="0" w:line="240" w:lineRule="auto"/>
        <w:ind w:left="720"/>
        <w:contextualSpacing/>
        <w:rPr>
          <w:rFonts w:cstheme="minorHAnsi"/>
          <w:color w:val="0070C0"/>
        </w:rPr>
      </w:pPr>
      <w:r w:rsidRPr="0000797E">
        <w:rPr>
          <w:rFonts w:cstheme="minorHAnsi"/>
          <w:color w:val="0070C0"/>
        </w:rPr>
        <w:t xml:space="preserve">Describe the consent procedures to be followed, including how, when, where and by whom informed consent will be obtained and documented. [Example: The study will be explained to the potential subject by the Principal Investigator, the consent will be read, and their questions will be answered. If </w:t>
      </w:r>
      <w:r w:rsidR="004531D7">
        <w:rPr>
          <w:rFonts w:cstheme="minorHAnsi"/>
          <w:color w:val="0070C0"/>
        </w:rPr>
        <w:t>t</w:t>
      </w:r>
      <w:r w:rsidRPr="0000797E">
        <w:rPr>
          <w:rFonts w:cstheme="minorHAnsi"/>
          <w:color w:val="0070C0"/>
        </w:rPr>
        <w:t>he</w:t>
      </w:r>
      <w:r w:rsidR="004531D7">
        <w:rPr>
          <w:rFonts w:cstheme="minorHAnsi"/>
          <w:color w:val="0070C0"/>
        </w:rPr>
        <w:t>y</w:t>
      </w:r>
      <w:r w:rsidRPr="0000797E">
        <w:rPr>
          <w:rFonts w:cstheme="minorHAnsi"/>
          <w:color w:val="0070C0"/>
        </w:rPr>
        <w:t xml:space="preserve"> </w:t>
      </w:r>
      <w:proofErr w:type="gramStart"/>
      <w:r w:rsidRPr="0000797E">
        <w:rPr>
          <w:rFonts w:cstheme="minorHAnsi"/>
          <w:color w:val="0070C0"/>
        </w:rPr>
        <w:t>wishes</w:t>
      </w:r>
      <w:proofErr w:type="gramEnd"/>
      <w:r w:rsidRPr="0000797E">
        <w:rPr>
          <w:rFonts w:cstheme="minorHAnsi"/>
          <w:color w:val="0070C0"/>
        </w:rPr>
        <w:t xml:space="preserve"> to enroll, the subject will sign the consent form. The study staff obtaining consent will also sign and date the consent form, and a copy will be given to the subject.] Be mindful to create an environment that supports voluntary and informed decision-making and include additional safeguards for persons likely to be vulnerable to coercion or undue influence. Procedures must reflect that informed consent will be sought from each prospective subject or the subject’s representative. A copy of the consent document(s) you will use must accompany your IRB application. Under certain circumstances, a waiver of consent or waiver of documentation of consent may be appropriate. If so, a request for a waiver must be submitted to the IRB for their consideration/approval. [</w:t>
      </w:r>
      <w:r w:rsidRPr="0000797E">
        <w:rPr>
          <w:rFonts w:cstheme="minorHAnsi"/>
          <w:b/>
          <w:color w:val="0070C0"/>
        </w:rPr>
        <w:t>Note</w:t>
      </w:r>
      <w:r w:rsidRPr="0000797E">
        <w:rPr>
          <w:rFonts w:cstheme="minorHAnsi"/>
          <w:color w:val="0070C0"/>
        </w:rPr>
        <w:t>: Informed consent is not an event but a process. Study staff should periodically check with subjects to answer any further questions they may have about the study or their rights while participating in it.]</w:t>
      </w:r>
    </w:p>
    <w:p w14:paraId="681F7311" w14:textId="77777777" w:rsidR="0044440E" w:rsidRPr="0000797E" w:rsidRDefault="0044440E" w:rsidP="0044440E">
      <w:pPr>
        <w:pStyle w:val="ListParagraph"/>
        <w:spacing w:after="0" w:line="240" w:lineRule="auto"/>
        <w:rPr>
          <w:rFonts w:cstheme="minorHAnsi"/>
          <w:bCs/>
          <w:i/>
          <w:iCs/>
        </w:rPr>
      </w:pPr>
      <w:r w:rsidRPr="0000797E">
        <w:rPr>
          <w:rFonts w:cstheme="minorHAnsi"/>
          <w:bCs/>
          <w:i/>
          <w:iCs/>
          <w:highlight w:val="lightGray"/>
        </w:rPr>
        <w:t>[Add Your Answer Here]</w:t>
      </w:r>
    </w:p>
    <w:p w14:paraId="420C7259" w14:textId="77777777" w:rsidR="003B3800" w:rsidRPr="0000797E" w:rsidRDefault="003B3800" w:rsidP="00354352">
      <w:pPr>
        <w:spacing w:after="0" w:line="240" w:lineRule="auto"/>
        <w:ind w:left="864"/>
        <w:contextualSpacing/>
        <w:rPr>
          <w:rFonts w:cstheme="minorHAnsi"/>
        </w:rPr>
      </w:pPr>
    </w:p>
    <w:p w14:paraId="728B9E84" w14:textId="77777777" w:rsidR="003B3800" w:rsidRPr="0000797E" w:rsidRDefault="003B3800" w:rsidP="0044440E">
      <w:pPr>
        <w:spacing w:after="0" w:line="240" w:lineRule="auto"/>
        <w:ind w:left="720"/>
        <w:rPr>
          <w:rFonts w:eastAsiaTheme="minorEastAsia" w:cstheme="minorHAnsi"/>
          <w:b/>
          <w:bCs/>
        </w:rPr>
      </w:pPr>
      <w:r w:rsidRPr="0000797E">
        <w:rPr>
          <w:rFonts w:cstheme="minorHAnsi"/>
          <w:b/>
          <w:bCs/>
        </w:rPr>
        <w:t xml:space="preserve">3.3 </w:t>
      </w:r>
      <w:r w:rsidRPr="0000797E">
        <w:rPr>
          <w:rFonts w:eastAsiaTheme="minorEastAsia" w:cstheme="minorHAnsi"/>
          <w:b/>
          <w:bCs/>
        </w:rPr>
        <w:t>Non-English-Speaking Subjects</w:t>
      </w:r>
    </w:p>
    <w:p w14:paraId="714D1427" w14:textId="7355A60B" w:rsidR="003B3800" w:rsidRPr="0000797E" w:rsidRDefault="003B3800" w:rsidP="003B3800">
      <w:pPr>
        <w:pStyle w:val="ListParagraph"/>
        <w:spacing w:after="0" w:line="240" w:lineRule="auto"/>
        <w:rPr>
          <w:rFonts w:eastAsiaTheme="minorEastAsia" w:cstheme="minorHAnsi"/>
          <w:color w:val="0070C0"/>
        </w:rPr>
      </w:pPr>
      <w:r w:rsidRPr="0000797E">
        <w:rPr>
          <w:rFonts w:eastAsiaTheme="minorEastAsia" w:cstheme="minorHAnsi"/>
          <w:color w:val="0070C0"/>
        </w:rPr>
        <w:t>Indicate what language(s) other than English are understood by prospective subjects or representatives.</w:t>
      </w:r>
    </w:p>
    <w:p w14:paraId="59DAF8B3" w14:textId="77777777" w:rsidR="0044440E" w:rsidRPr="0000797E" w:rsidRDefault="0044440E" w:rsidP="0044440E">
      <w:pPr>
        <w:pStyle w:val="ListParagraph"/>
        <w:spacing w:after="0" w:line="240" w:lineRule="auto"/>
        <w:rPr>
          <w:rFonts w:cstheme="minorHAnsi"/>
          <w:bCs/>
          <w:i/>
          <w:iCs/>
        </w:rPr>
      </w:pPr>
      <w:r w:rsidRPr="0000797E">
        <w:rPr>
          <w:rFonts w:cstheme="minorHAnsi"/>
          <w:bCs/>
          <w:i/>
          <w:iCs/>
          <w:highlight w:val="lightGray"/>
        </w:rPr>
        <w:t>[Add Your Answer Here]</w:t>
      </w:r>
    </w:p>
    <w:p w14:paraId="79EB4F74" w14:textId="77777777" w:rsidR="0044440E" w:rsidRPr="0000797E" w:rsidRDefault="0044440E" w:rsidP="003B3800">
      <w:pPr>
        <w:pStyle w:val="ListParagraph"/>
        <w:spacing w:after="0" w:line="240" w:lineRule="auto"/>
        <w:rPr>
          <w:rFonts w:eastAsiaTheme="minorEastAsia" w:cstheme="minorHAnsi"/>
          <w:color w:val="0070C0"/>
        </w:rPr>
      </w:pPr>
    </w:p>
    <w:p w14:paraId="350B1315" w14:textId="77777777" w:rsidR="003B3800" w:rsidRPr="0000797E" w:rsidRDefault="003B3800" w:rsidP="003B3800">
      <w:pPr>
        <w:pStyle w:val="ListParagraph"/>
        <w:numPr>
          <w:ilvl w:val="0"/>
          <w:numId w:val="6"/>
        </w:numPr>
        <w:spacing w:after="0" w:line="240" w:lineRule="auto"/>
        <w:ind w:left="1080"/>
        <w:rPr>
          <w:rFonts w:eastAsiaTheme="minorEastAsia" w:cstheme="minorHAnsi"/>
          <w:b/>
          <w:bCs/>
        </w:rPr>
      </w:pPr>
      <w:r w:rsidRPr="0000797E">
        <w:rPr>
          <w:rFonts w:eastAsiaTheme="minorEastAsia" w:cstheme="minorHAnsi"/>
          <w:b/>
          <w:bCs/>
        </w:rPr>
        <w:t>Process for Non-English-Speaking Subjects</w:t>
      </w:r>
    </w:p>
    <w:p w14:paraId="04E7CA4C" w14:textId="7536ECCF" w:rsidR="003B3800" w:rsidRPr="0000797E" w:rsidRDefault="003B3800" w:rsidP="003B3800">
      <w:pPr>
        <w:pStyle w:val="ListParagraph"/>
        <w:spacing w:after="0" w:line="240" w:lineRule="auto"/>
        <w:ind w:left="1080"/>
        <w:rPr>
          <w:rFonts w:eastAsiaTheme="minorEastAsia" w:cstheme="minorHAnsi"/>
          <w:color w:val="0070C0"/>
        </w:rPr>
      </w:pPr>
      <w:r w:rsidRPr="0000797E">
        <w:rPr>
          <w:rFonts w:eastAsiaTheme="minorEastAsia" w:cstheme="minorHAnsi"/>
          <w:color w:val="0070C0"/>
        </w:rPr>
        <w:t>If subjects who do not speak English will be enrolled, describe the process to ensure that the information about the research—oral or in writing—that is provided to subjects will be in that language. Indicate the language that will be used by those obtaining consent.</w:t>
      </w:r>
    </w:p>
    <w:p w14:paraId="2C139414" w14:textId="77777777" w:rsidR="00EC3420" w:rsidRPr="0000797E" w:rsidRDefault="00EC3420" w:rsidP="00EC3420">
      <w:pPr>
        <w:pStyle w:val="ListParagraph"/>
        <w:spacing w:after="0" w:line="240" w:lineRule="auto"/>
        <w:ind w:left="1080"/>
        <w:rPr>
          <w:rFonts w:cstheme="minorHAnsi"/>
          <w:bCs/>
          <w:i/>
          <w:iCs/>
        </w:rPr>
      </w:pPr>
      <w:r w:rsidRPr="0000797E">
        <w:rPr>
          <w:rFonts w:cstheme="minorHAnsi"/>
          <w:bCs/>
          <w:i/>
          <w:iCs/>
          <w:highlight w:val="lightGray"/>
        </w:rPr>
        <w:t>[Add Your Answer Here]</w:t>
      </w:r>
    </w:p>
    <w:p w14:paraId="5727C73F" w14:textId="77777777" w:rsidR="00EC3420" w:rsidRPr="0000797E" w:rsidRDefault="00EC3420" w:rsidP="003B3800">
      <w:pPr>
        <w:pStyle w:val="ListParagraph"/>
        <w:spacing w:after="0" w:line="240" w:lineRule="auto"/>
        <w:ind w:left="1080"/>
        <w:rPr>
          <w:rFonts w:eastAsiaTheme="minorEastAsia" w:cstheme="minorHAnsi"/>
          <w:color w:val="0070C0"/>
        </w:rPr>
      </w:pPr>
    </w:p>
    <w:p w14:paraId="4B488BE4" w14:textId="77777777" w:rsidR="003B3800" w:rsidRPr="0000797E" w:rsidRDefault="003B3800" w:rsidP="003B3800">
      <w:pPr>
        <w:pStyle w:val="ListParagraph"/>
        <w:numPr>
          <w:ilvl w:val="0"/>
          <w:numId w:val="6"/>
        </w:numPr>
        <w:spacing w:after="0" w:line="240" w:lineRule="auto"/>
        <w:ind w:left="1080"/>
        <w:rPr>
          <w:rFonts w:eastAsiaTheme="minorEastAsia" w:cstheme="minorHAnsi"/>
          <w:b/>
          <w:bCs/>
        </w:rPr>
      </w:pPr>
      <w:r w:rsidRPr="0000797E">
        <w:rPr>
          <w:rFonts w:eastAsiaTheme="minorEastAsia" w:cstheme="minorHAnsi"/>
          <w:b/>
          <w:bCs/>
        </w:rPr>
        <w:t>Short Form Consent for Non-English Speakers</w:t>
      </w:r>
    </w:p>
    <w:p w14:paraId="392B9234" w14:textId="130212A2" w:rsidR="003B3800" w:rsidRPr="0000797E" w:rsidRDefault="003B3800" w:rsidP="003B3800">
      <w:pPr>
        <w:pStyle w:val="ListParagraph"/>
        <w:spacing w:after="0" w:line="240" w:lineRule="auto"/>
        <w:ind w:left="1080"/>
        <w:rPr>
          <w:rFonts w:eastAsiaTheme="minorEastAsia" w:cstheme="minorHAnsi"/>
          <w:color w:val="0070C0"/>
        </w:rPr>
      </w:pPr>
      <w:r w:rsidRPr="0000797E">
        <w:rPr>
          <w:rFonts w:eastAsiaTheme="minorEastAsia" w:cstheme="minorHAnsi"/>
          <w:color w:val="0070C0"/>
        </w:rPr>
        <w:t xml:space="preserve">Indicate whether you will be using a consent short form for non-English speakers. [See Toolkit </w:t>
      </w:r>
      <w:r w:rsidR="001574F3" w:rsidRPr="0000797E">
        <w:rPr>
          <w:rFonts w:eastAsiaTheme="minorEastAsia" w:cstheme="minorHAnsi"/>
          <w:color w:val="0070C0"/>
        </w:rPr>
        <w:t xml:space="preserve">items </w:t>
      </w:r>
      <w:r w:rsidR="009E0556">
        <w:rPr>
          <w:rFonts w:eastAsiaTheme="minorEastAsia" w:cstheme="minorHAnsi"/>
          <w:color w:val="0070C0"/>
        </w:rPr>
        <w:t>6.202 (</w:t>
      </w:r>
      <w:r w:rsidRPr="0000797E">
        <w:rPr>
          <w:rFonts w:eastAsiaTheme="minorEastAsia" w:cstheme="minorHAnsi"/>
          <w:color w:val="0070C0"/>
        </w:rPr>
        <w:t>HRP-317</w:t>
      </w:r>
      <w:r w:rsidR="009E0556">
        <w:rPr>
          <w:rFonts w:eastAsiaTheme="minorEastAsia" w:cstheme="minorHAnsi"/>
          <w:color w:val="0070C0"/>
        </w:rPr>
        <w:t>)</w:t>
      </w:r>
      <w:r w:rsidR="001574F3" w:rsidRPr="0000797E">
        <w:rPr>
          <w:rFonts w:eastAsiaTheme="minorEastAsia" w:cstheme="minorHAnsi"/>
          <w:color w:val="0070C0"/>
        </w:rPr>
        <w:t xml:space="preserve"> and </w:t>
      </w:r>
      <w:r w:rsidR="009E0556">
        <w:rPr>
          <w:rFonts w:eastAsiaTheme="minorEastAsia" w:cstheme="minorHAnsi"/>
          <w:color w:val="0070C0"/>
        </w:rPr>
        <w:t>16.</w:t>
      </w:r>
      <w:r w:rsidR="00AD7EB2">
        <w:rPr>
          <w:rFonts w:eastAsiaTheme="minorEastAsia" w:cstheme="minorHAnsi"/>
          <w:color w:val="0070C0"/>
        </w:rPr>
        <w:t>360-16.377 (</w:t>
      </w:r>
      <w:r w:rsidR="001574F3" w:rsidRPr="0000797E">
        <w:rPr>
          <w:rFonts w:eastAsiaTheme="minorEastAsia" w:cstheme="minorHAnsi"/>
          <w:color w:val="0070C0"/>
        </w:rPr>
        <w:t>HRP-507</w:t>
      </w:r>
      <w:r w:rsidR="00AD7EB2">
        <w:rPr>
          <w:rFonts w:eastAsiaTheme="minorEastAsia" w:cstheme="minorHAnsi"/>
          <w:color w:val="0070C0"/>
        </w:rPr>
        <w:t>)</w:t>
      </w:r>
      <w:r w:rsidRPr="0000797E">
        <w:rPr>
          <w:rFonts w:eastAsiaTheme="minorEastAsia" w:cstheme="minorHAnsi"/>
          <w:color w:val="0070C0"/>
        </w:rPr>
        <w:t>.]</w:t>
      </w:r>
    </w:p>
    <w:p w14:paraId="574793C5" w14:textId="77777777" w:rsidR="00EC3420" w:rsidRPr="0000797E" w:rsidRDefault="00EC3420" w:rsidP="00EC3420">
      <w:pPr>
        <w:pStyle w:val="ListParagraph"/>
        <w:spacing w:after="0" w:line="240" w:lineRule="auto"/>
        <w:ind w:left="1080"/>
        <w:rPr>
          <w:rFonts w:cstheme="minorHAnsi"/>
          <w:bCs/>
          <w:i/>
          <w:iCs/>
        </w:rPr>
      </w:pPr>
      <w:r w:rsidRPr="0000797E">
        <w:rPr>
          <w:rFonts w:cstheme="minorHAnsi"/>
          <w:bCs/>
          <w:i/>
          <w:iCs/>
          <w:highlight w:val="lightGray"/>
        </w:rPr>
        <w:t>[Add Your Answer Here]</w:t>
      </w:r>
    </w:p>
    <w:p w14:paraId="44785451" w14:textId="77777777" w:rsidR="00EC3420" w:rsidRPr="0000797E" w:rsidRDefault="00EC3420" w:rsidP="003B3800">
      <w:pPr>
        <w:pStyle w:val="ListParagraph"/>
        <w:spacing w:after="0" w:line="240" w:lineRule="auto"/>
        <w:ind w:left="1080"/>
        <w:rPr>
          <w:rFonts w:eastAsiaTheme="minorEastAsia" w:cstheme="minorHAnsi"/>
          <w:b/>
          <w:bCs/>
          <w:sz w:val="20"/>
          <w:szCs w:val="20"/>
        </w:rPr>
      </w:pPr>
    </w:p>
    <w:p w14:paraId="5794AFB4" w14:textId="77777777" w:rsidR="003B3800" w:rsidRPr="0000797E" w:rsidRDefault="003B3800" w:rsidP="003B3800">
      <w:pPr>
        <w:spacing w:after="0" w:line="240" w:lineRule="auto"/>
        <w:jc w:val="both"/>
        <w:rPr>
          <w:rFonts w:eastAsiaTheme="minorEastAsia" w:cstheme="minorHAnsi"/>
          <w:color w:val="0070C0"/>
          <w:sz w:val="20"/>
          <w:szCs w:val="20"/>
        </w:rPr>
      </w:pPr>
    </w:p>
    <w:p w14:paraId="7E256BEC" w14:textId="77777777" w:rsidR="003B3800" w:rsidRPr="0000797E" w:rsidRDefault="003B3800" w:rsidP="003B3800">
      <w:pPr>
        <w:spacing w:after="0" w:line="240" w:lineRule="auto"/>
        <w:ind w:left="720"/>
        <w:rPr>
          <w:rFonts w:eastAsiaTheme="minorEastAsia" w:cstheme="minorHAnsi"/>
          <w:color w:val="0070C0"/>
        </w:rPr>
      </w:pPr>
      <w:r w:rsidRPr="0000797E">
        <w:rPr>
          <w:rFonts w:eastAsiaTheme="minorEastAsia" w:cstheme="minorHAnsi"/>
          <w:b/>
          <w:bCs/>
        </w:rPr>
        <w:t>3.4 Adults Unable to Consent / Decisionally Impaired Adults</w:t>
      </w:r>
    </w:p>
    <w:p w14:paraId="3F59E754" w14:textId="5B9A8C16" w:rsidR="00D35270" w:rsidRPr="0000797E" w:rsidRDefault="003B3800" w:rsidP="00D35270">
      <w:pPr>
        <w:pStyle w:val="ListParagraph"/>
        <w:spacing w:after="0" w:line="240" w:lineRule="auto"/>
        <w:rPr>
          <w:rFonts w:eastAsiaTheme="minorEastAsia" w:cstheme="minorHAnsi"/>
          <w:color w:val="0070C0"/>
        </w:rPr>
      </w:pPr>
      <w:r w:rsidRPr="0000797E">
        <w:rPr>
          <w:rFonts w:eastAsiaTheme="minorEastAsia" w:cstheme="minorHAnsi"/>
          <w:color w:val="0070C0"/>
        </w:rPr>
        <w:t xml:space="preserve">[To complete this section, see </w:t>
      </w:r>
      <w:r w:rsidR="003D2B0E">
        <w:rPr>
          <w:rFonts w:eastAsiaTheme="minorEastAsia" w:cstheme="minorHAnsi"/>
          <w:color w:val="0070C0"/>
        </w:rPr>
        <w:t>H</w:t>
      </w:r>
      <w:r w:rsidR="00AB72C0">
        <w:rPr>
          <w:rFonts w:eastAsiaTheme="minorEastAsia" w:cstheme="minorHAnsi"/>
          <w:color w:val="0070C0"/>
        </w:rPr>
        <w:t>R</w:t>
      </w:r>
      <w:r w:rsidR="003D2B0E">
        <w:rPr>
          <w:rFonts w:eastAsiaTheme="minorEastAsia" w:cstheme="minorHAnsi"/>
          <w:color w:val="0070C0"/>
        </w:rPr>
        <w:t>PP</w:t>
      </w:r>
      <w:r w:rsidR="00D35270" w:rsidRPr="0000797E">
        <w:rPr>
          <w:rFonts w:eastAsiaTheme="minorEastAsia" w:cstheme="minorHAnsi"/>
          <w:color w:val="0070C0"/>
        </w:rPr>
        <w:t xml:space="preserve"> Guidance: Surrogate Consent Process and </w:t>
      </w:r>
      <w:r w:rsidRPr="0000797E">
        <w:rPr>
          <w:rFonts w:eastAsiaTheme="minorEastAsia" w:cstheme="minorHAnsi"/>
          <w:color w:val="0070C0"/>
        </w:rPr>
        <w:t xml:space="preserve">Toolkit </w:t>
      </w:r>
      <w:r w:rsidR="005670C8">
        <w:rPr>
          <w:rFonts w:eastAsiaTheme="minorEastAsia" w:cstheme="minorHAnsi"/>
          <w:color w:val="0070C0"/>
        </w:rPr>
        <w:t>7.</w:t>
      </w:r>
      <w:r w:rsidR="00E042B9">
        <w:rPr>
          <w:rFonts w:eastAsiaTheme="minorEastAsia" w:cstheme="minorHAnsi"/>
          <w:color w:val="0070C0"/>
        </w:rPr>
        <w:t>0</w:t>
      </w:r>
      <w:r w:rsidR="005670C8">
        <w:rPr>
          <w:rFonts w:eastAsiaTheme="minorEastAsia" w:cstheme="minorHAnsi"/>
          <w:color w:val="0070C0"/>
        </w:rPr>
        <w:t>01 (</w:t>
      </w:r>
      <w:r w:rsidRPr="0000797E">
        <w:rPr>
          <w:rFonts w:eastAsiaTheme="minorEastAsia" w:cstheme="minorHAnsi"/>
          <w:color w:val="0070C0"/>
        </w:rPr>
        <w:t>HRP-013</w:t>
      </w:r>
      <w:r w:rsidR="005670C8">
        <w:rPr>
          <w:rFonts w:eastAsiaTheme="minorEastAsia" w:cstheme="minorHAnsi"/>
          <w:color w:val="0070C0"/>
        </w:rPr>
        <w:t>)</w:t>
      </w:r>
      <w:r w:rsidR="00D35270" w:rsidRPr="0000797E">
        <w:rPr>
          <w:rFonts w:eastAsiaTheme="minorEastAsia" w:cstheme="minorHAnsi"/>
          <w:color w:val="0070C0"/>
        </w:rPr>
        <w:t>.]</w:t>
      </w:r>
    </w:p>
    <w:p w14:paraId="3235EB6B" w14:textId="77777777" w:rsidR="00D35270" w:rsidRPr="0000797E" w:rsidRDefault="00D35270" w:rsidP="00D35270">
      <w:pPr>
        <w:pStyle w:val="ListParagraph"/>
        <w:spacing w:after="0" w:line="240" w:lineRule="auto"/>
        <w:rPr>
          <w:rFonts w:eastAsiaTheme="minorEastAsia" w:cstheme="minorHAnsi"/>
          <w:b/>
          <w:bCs/>
        </w:rPr>
      </w:pPr>
    </w:p>
    <w:p w14:paraId="2797D00A" w14:textId="770C6970" w:rsidR="003B3800" w:rsidRPr="0000797E" w:rsidRDefault="003B3800" w:rsidP="00D35270">
      <w:pPr>
        <w:pStyle w:val="ListParagraph"/>
        <w:numPr>
          <w:ilvl w:val="0"/>
          <w:numId w:val="11"/>
        </w:numPr>
        <w:spacing w:after="0" w:line="240" w:lineRule="auto"/>
        <w:ind w:left="1080"/>
        <w:rPr>
          <w:rFonts w:eastAsiaTheme="minorEastAsia" w:cstheme="minorHAnsi"/>
          <w:b/>
          <w:bCs/>
        </w:rPr>
      </w:pPr>
      <w:r w:rsidRPr="0000797E">
        <w:rPr>
          <w:rFonts w:eastAsiaTheme="minorEastAsia" w:cstheme="minorHAnsi"/>
          <w:b/>
          <w:bCs/>
        </w:rPr>
        <w:t>NJ Law-Assessment of Regaining the Capacity to Consent</w:t>
      </w:r>
    </w:p>
    <w:p w14:paraId="0614E1FC" w14:textId="2ED2574A" w:rsidR="003B3800" w:rsidRPr="0000797E" w:rsidRDefault="003B3800" w:rsidP="003B3800">
      <w:pPr>
        <w:pStyle w:val="ListParagraph"/>
        <w:spacing w:after="0" w:line="240" w:lineRule="auto"/>
        <w:ind w:left="1080"/>
        <w:rPr>
          <w:rFonts w:eastAsiaTheme="minorEastAsia" w:cstheme="minorHAnsi"/>
          <w:color w:val="0070C0"/>
        </w:rPr>
      </w:pPr>
      <w:r w:rsidRPr="0000797E">
        <w:rPr>
          <w:rFonts w:eastAsiaTheme="minorEastAsia" w:cstheme="minorHAnsi"/>
          <w:color w:val="0070C0"/>
        </w:rPr>
        <w:t>Describe your plans for obtaining an assessment of the decision-making capacity of subjects, including a process for the selection of an attending physician not connected with the study to make this assessment.</w:t>
      </w:r>
      <w:r w:rsidR="00D35270" w:rsidRPr="0000797E">
        <w:rPr>
          <w:rFonts w:eastAsiaTheme="minorEastAsia" w:cstheme="minorHAnsi"/>
          <w:color w:val="0070C0"/>
        </w:rPr>
        <w:t xml:space="preserve"> [See </w:t>
      </w:r>
      <w:r w:rsidR="00AD2226">
        <w:rPr>
          <w:rFonts w:eastAsiaTheme="minorEastAsia" w:cstheme="minorHAnsi"/>
          <w:color w:val="0070C0"/>
        </w:rPr>
        <w:t>6.203 (</w:t>
      </w:r>
      <w:r w:rsidR="00D35270" w:rsidRPr="0000797E">
        <w:rPr>
          <w:rFonts w:eastAsiaTheme="minorEastAsia" w:cstheme="minorHAnsi"/>
          <w:color w:val="0070C0"/>
        </w:rPr>
        <w:t>HRP-390</w:t>
      </w:r>
      <w:r w:rsidR="00AD2226">
        <w:rPr>
          <w:rFonts w:eastAsiaTheme="minorEastAsia" w:cstheme="minorHAnsi"/>
          <w:color w:val="0070C0"/>
        </w:rPr>
        <w:t>)</w:t>
      </w:r>
      <w:r w:rsidR="00D35270" w:rsidRPr="0000797E">
        <w:rPr>
          <w:rFonts w:eastAsiaTheme="minorEastAsia" w:cstheme="minorHAnsi"/>
          <w:color w:val="0070C0"/>
        </w:rPr>
        <w:t xml:space="preserve"> Determining Decisional Capacity.]</w:t>
      </w:r>
    </w:p>
    <w:p w14:paraId="285F1EDA" w14:textId="77777777" w:rsidR="00EC3420" w:rsidRPr="0000797E" w:rsidRDefault="00EC3420" w:rsidP="00EC3420">
      <w:pPr>
        <w:pStyle w:val="ListParagraph"/>
        <w:spacing w:after="0" w:line="240" w:lineRule="auto"/>
        <w:ind w:left="1080"/>
        <w:rPr>
          <w:rFonts w:cstheme="minorHAnsi"/>
          <w:bCs/>
          <w:i/>
          <w:iCs/>
        </w:rPr>
      </w:pPr>
      <w:r w:rsidRPr="0000797E">
        <w:rPr>
          <w:rFonts w:cstheme="minorHAnsi"/>
          <w:bCs/>
          <w:i/>
          <w:iCs/>
          <w:highlight w:val="lightGray"/>
        </w:rPr>
        <w:lastRenderedPageBreak/>
        <w:t>[Add Your Answer Here]</w:t>
      </w:r>
    </w:p>
    <w:p w14:paraId="3666FF5B" w14:textId="77777777" w:rsidR="00EC3420" w:rsidRPr="0000797E" w:rsidRDefault="00EC3420" w:rsidP="003B3800">
      <w:pPr>
        <w:pStyle w:val="ListParagraph"/>
        <w:spacing w:after="0" w:line="240" w:lineRule="auto"/>
        <w:ind w:left="1080"/>
        <w:rPr>
          <w:rFonts w:eastAsiaTheme="minorEastAsia" w:cstheme="minorHAnsi"/>
          <w:color w:val="0070C0"/>
        </w:rPr>
      </w:pPr>
    </w:p>
    <w:p w14:paraId="6A2E258F" w14:textId="77777777" w:rsidR="003B3800" w:rsidRPr="0000797E" w:rsidRDefault="003B3800" w:rsidP="003B3800">
      <w:pPr>
        <w:pStyle w:val="ListParagraph"/>
        <w:numPr>
          <w:ilvl w:val="0"/>
          <w:numId w:val="9"/>
        </w:numPr>
        <w:spacing w:after="0" w:line="240" w:lineRule="auto"/>
        <w:ind w:left="1080"/>
        <w:rPr>
          <w:rFonts w:eastAsiaTheme="minorEastAsia" w:cstheme="minorHAnsi"/>
          <w:b/>
          <w:bCs/>
        </w:rPr>
      </w:pPr>
      <w:r w:rsidRPr="0000797E">
        <w:rPr>
          <w:rFonts w:eastAsiaTheme="minorEastAsia" w:cstheme="minorHAnsi"/>
          <w:b/>
          <w:bCs/>
        </w:rPr>
        <w:t>Capacity to Consent</w:t>
      </w:r>
    </w:p>
    <w:p w14:paraId="0763D4D1" w14:textId="00F89966" w:rsidR="003B3800" w:rsidRPr="0000797E" w:rsidRDefault="003B3800" w:rsidP="003B3800">
      <w:pPr>
        <w:pStyle w:val="ListParagraph"/>
        <w:spacing w:after="0" w:line="240" w:lineRule="auto"/>
        <w:ind w:left="1080"/>
        <w:rPr>
          <w:rFonts w:cstheme="minorHAnsi"/>
          <w:color w:val="0070C0"/>
        </w:rPr>
      </w:pPr>
      <w:r w:rsidRPr="0000797E">
        <w:rPr>
          <w:rFonts w:cstheme="minorHAnsi"/>
          <w:color w:val="0070C0"/>
        </w:rPr>
        <w:t>Describe your plans for obtaining surrogate consent and consent for subjects who regain capacity.</w:t>
      </w:r>
      <w:r w:rsidR="00D35270" w:rsidRPr="0000797E">
        <w:rPr>
          <w:rFonts w:cstheme="minorHAnsi"/>
          <w:color w:val="0070C0"/>
        </w:rPr>
        <w:t xml:space="preserve"> [See </w:t>
      </w:r>
      <w:r w:rsidR="00745B06">
        <w:rPr>
          <w:rFonts w:cstheme="minorHAnsi"/>
          <w:color w:val="0070C0"/>
        </w:rPr>
        <w:t>6.204 (</w:t>
      </w:r>
      <w:r w:rsidR="00D35270" w:rsidRPr="0000797E">
        <w:rPr>
          <w:rFonts w:cstheme="minorHAnsi"/>
          <w:color w:val="0070C0"/>
        </w:rPr>
        <w:t>HRP-391</w:t>
      </w:r>
      <w:r w:rsidR="00745B06">
        <w:rPr>
          <w:rFonts w:cstheme="minorHAnsi"/>
          <w:color w:val="0070C0"/>
        </w:rPr>
        <w:t>)</w:t>
      </w:r>
      <w:r w:rsidR="00D35270" w:rsidRPr="0000797E">
        <w:rPr>
          <w:rFonts w:cstheme="minorHAnsi"/>
          <w:color w:val="0070C0"/>
        </w:rPr>
        <w:t xml:space="preserve"> Selecting a Surrogate.]</w:t>
      </w:r>
    </w:p>
    <w:p w14:paraId="555A2841" w14:textId="77777777" w:rsidR="00EC3420" w:rsidRPr="0000797E" w:rsidRDefault="00EC3420" w:rsidP="00EC3420">
      <w:pPr>
        <w:pStyle w:val="ListParagraph"/>
        <w:spacing w:after="0" w:line="240" w:lineRule="auto"/>
        <w:ind w:left="1080"/>
        <w:rPr>
          <w:rFonts w:cstheme="minorHAnsi"/>
          <w:bCs/>
          <w:i/>
          <w:iCs/>
        </w:rPr>
      </w:pPr>
      <w:r w:rsidRPr="0000797E">
        <w:rPr>
          <w:rFonts w:cstheme="minorHAnsi"/>
          <w:bCs/>
          <w:i/>
          <w:iCs/>
          <w:highlight w:val="lightGray"/>
        </w:rPr>
        <w:t>[Add Your Answer Here]</w:t>
      </w:r>
    </w:p>
    <w:p w14:paraId="05D19BFF" w14:textId="77777777" w:rsidR="00EC3420" w:rsidRPr="0000797E" w:rsidRDefault="00EC3420" w:rsidP="003B3800">
      <w:pPr>
        <w:pStyle w:val="ListParagraph"/>
        <w:spacing w:after="0" w:line="240" w:lineRule="auto"/>
        <w:ind w:left="1080"/>
        <w:rPr>
          <w:rFonts w:eastAsiaTheme="minorEastAsia" w:cstheme="minorHAnsi"/>
          <w:b/>
          <w:bCs/>
        </w:rPr>
      </w:pPr>
    </w:p>
    <w:p w14:paraId="1BE7FEB0" w14:textId="77777777" w:rsidR="003B3800" w:rsidRPr="0000797E" w:rsidRDefault="003B3800" w:rsidP="003B3800">
      <w:pPr>
        <w:pStyle w:val="ListParagraph"/>
        <w:numPr>
          <w:ilvl w:val="1"/>
          <w:numId w:val="8"/>
        </w:numPr>
        <w:spacing w:after="0" w:line="240" w:lineRule="auto"/>
        <w:rPr>
          <w:rFonts w:eastAsiaTheme="minorEastAsia" w:cstheme="minorHAnsi"/>
          <w:b/>
          <w:bCs/>
        </w:rPr>
      </w:pPr>
      <w:r w:rsidRPr="0000797E">
        <w:rPr>
          <w:rFonts w:eastAsiaTheme="minorEastAsia" w:cstheme="minorHAnsi"/>
          <w:b/>
          <w:bCs/>
        </w:rPr>
        <w:t xml:space="preserve">NJ Law-Selecting A Witness </w:t>
      </w:r>
    </w:p>
    <w:p w14:paraId="2E227896" w14:textId="7EC71C4D" w:rsidR="003B3800" w:rsidRPr="0000797E" w:rsidRDefault="003B3800" w:rsidP="003B3800">
      <w:pPr>
        <w:pStyle w:val="ListParagraph"/>
        <w:spacing w:after="0" w:line="240" w:lineRule="auto"/>
        <w:ind w:left="1440"/>
        <w:rPr>
          <w:rFonts w:eastAsiaTheme="minorEastAsia" w:cstheme="minorHAnsi"/>
          <w:color w:val="0070C0"/>
        </w:rPr>
      </w:pPr>
      <w:r w:rsidRPr="0000797E">
        <w:rPr>
          <w:rFonts w:eastAsiaTheme="minorEastAsia" w:cstheme="minorHAnsi"/>
          <w:color w:val="0070C0"/>
        </w:rPr>
        <w:t>Describe the process for selecting this witness. [For studies at RWJUH, the Chaplain is the designated witness for studies utilizing surrogate consent.]</w:t>
      </w:r>
    </w:p>
    <w:p w14:paraId="0663838C" w14:textId="77777777" w:rsidR="00EC3420" w:rsidRPr="0000797E" w:rsidRDefault="00EC3420" w:rsidP="00EC3420">
      <w:pPr>
        <w:pStyle w:val="ListParagraph"/>
        <w:spacing w:after="0" w:line="240" w:lineRule="auto"/>
        <w:ind w:left="1440"/>
        <w:rPr>
          <w:rFonts w:cstheme="minorHAnsi"/>
          <w:bCs/>
          <w:i/>
          <w:iCs/>
        </w:rPr>
      </w:pPr>
      <w:r w:rsidRPr="0000797E">
        <w:rPr>
          <w:rFonts w:cstheme="minorHAnsi"/>
          <w:bCs/>
          <w:i/>
          <w:iCs/>
          <w:highlight w:val="lightGray"/>
        </w:rPr>
        <w:t>[Add Your Answer Here]</w:t>
      </w:r>
    </w:p>
    <w:p w14:paraId="3795BC3F" w14:textId="77777777" w:rsidR="00EC3420" w:rsidRPr="0000797E" w:rsidRDefault="00EC3420" w:rsidP="003B3800">
      <w:pPr>
        <w:pStyle w:val="ListParagraph"/>
        <w:spacing w:after="0" w:line="240" w:lineRule="auto"/>
        <w:ind w:left="1440"/>
        <w:rPr>
          <w:rFonts w:eastAsiaTheme="minorEastAsia" w:cstheme="minorHAnsi"/>
          <w:color w:val="0070C0"/>
        </w:rPr>
      </w:pPr>
    </w:p>
    <w:p w14:paraId="7B78D360" w14:textId="77777777" w:rsidR="003B3800" w:rsidRPr="0000797E" w:rsidRDefault="003B3800" w:rsidP="003B3800">
      <w:pPr>
        <w:pStyle w:val="ListParagraph"/>
        <w:numPr>
          <w:ilvl w:val="1"/>
          <w:numId w:val="8"/>
        </w:numPr>
        <w:spacing w:after="0" w:line="240" w:lineRule="auto"/>
        <w:rPr>
          <w:rFonts w:eastAsiaTheme="minorEastAsia" w:cstheme="minorHAnsi"/>
          <w:b/>
          <w:bCs/>
        </w:rPr>
      </w:pPr>
      <w:r w:rsidRPr="0000797E">
        <w:rPr>
          <w:rFonts w:eastAsiaTheme="minorEastAsia" w:cstheme="minorHAnsi"/>
          <w:b/>
          <w:bCs/>
        </w:rPr>
        <w:t>Removing a Subject</w:t>
      </w:r>
    </w:p>
    <w:p w14:paraId="6552159D" w14:textId="32BA505A" w:rsidR="003B3800" w:rsidRPr="0000797E" w:rsidRDefault="003B3800" w:rsidP="003B3800">
      <w:pPr>
        <w:pStyle w:val="ListParagraph"/>
        <w:spacing w:after="0" w:line="240" w:lineRule="auto"/>
        <w:ind w:left="1440"/>
        <w:rPr>
          <w:rFonts w:eastAsiaTheme="minorEastAsia" w:cstheme="minorHAnsi"/>
          <w:color w:val="0070C0"/>
        </w:rPr>
      </w:pPr>
      <w:r w:rsidRPr="0000797E">
        <w:rPr>
          <w:rFonts w:eastAsiaTheme="minorEastAsia" w:cstheme="minorHAnsi"/>
          <w:color w:val="0070C0"/>
        </w:rPr>
        <w:t>Describe your plans to safely remove a subject from the research if the subject expresses dissent to continued participation or if a surrogate withdraws consent.</w:t>
      </w:r>
    </w:p>
    <w:p w14:paraId="7B306D3F" w14:textId="77777777" w:rsidR="00EC3420" w:rsidRPr="0000797E" w:rsidRDefault="00EC3420" w:rsidP="00EC3420">
      <w:pPr>
        <w:pStyle w:val="ListParagraph"/>
        <w:spacing w:after="0" w:line="240" w:lineRule="auto"/>
        <w:ind w:left="1440"/>
        <w:rPr>
          <w:rFonts w:cstheme="minorHAnsi"/>
          <w:bCs/>
          <w:i/>
          <w:iCs/>
        </w:rPr>
      </w:pPr>
      <w:r w:rsidRPr="0000797E">
        <w:rPr>
          <w:rFonts w:cstheme="minorHAnsi"/>
          <w:bCs/>
          <w:i/>
          <w:iCs/>
          <w:highlight w:val="lightGray"/>
        </w:rPr>
        <w:t>[Add Your Answer Here]</w:t>
      </w:r>
    </w:p>
    <w:p w14:paraId="33F9CD9C" w14:textId="77777777" w:rsidR="00447F37" w:rsidRPr="0000797E" w:rsidRDefault="00447F37" w:rsidP="00EC3420">
      <w:pPr>
        <w:spacing w:after="0" w:line="240" w:lineRule="auto"/>
        <w:jc w:val="both"/>
        <w:rPr>
          <w:rFonts w:cstheme="minorHAnsi"/>
        </w:rPr>
      </w:pPr>
    </w:p>
    <w:p w14:paraId="1151B71C" w14:textId="77777777" w:rsidR="00946678" w:rsidRPr="0000797E" w:rsidRDefault="00946678" w:rsidP="00354352">
      <w:pPr>
        <w:pStyle w:val="ListParagraph"/>
        <w:numPr>
          <w:ilvl w:val="0"/>
          <w:numId w:val="1"/>
        </w:numPr>
        <w:spacing w:after="0" w:line="240" w:lineRule="auto"/>
        <w:rPr>
          <w:rFonts w:cstheme="minorHAnsi"/>
          <w:b/>
        </w:rPr>
      </w:pPr>
      <w:r w:rsidRPr="0000797E">
        <w:rPr>
          <w:rFonts w:cstheme="minorHAnsi"/>
          <w:b/>
        </w:rPr>
        <w:t>F</w:t>
      </w:r>
      <w:r w:rsidR="00447F37" w:rsidRPr="0000797E">
        <w:rPr>
          <w:rFonts w:cstheme="minorHAnsi"/>
          <w:b/>
        </w:rPr>
        <w:t>or Chart or Electronic Medical Record</w:t>
      </w:r>
      <w:r w:rsidRPr="0000797E">
        <w:rPr>
          <w:rFonts w:cstheme="minorHAnsi"/>
          <w:b/>
        </w:rPr>
        <w:t xml:space="preserve"> Review</w:t>
      </w:r>
    </w:p>
    <w:p w14:paraId="06EA740F" w14:textId="2A4D3F51" w:rsidR="00946678" w:rsidRPr="0000797E" w:rsidRDefault="00946678" w:rsidP="00354352">
      <w:pPr>
        <w:pStyle w:val="CommentText"/>
        <w:spacing w:after="0"/>
        <w:ind w:left="720"/>
        <w:contextualSpacing/>
        <w:rPr>
          <w:rFonts w:cstheme="minorHAnsi"/>
          <w:color w:val="0070C0"/>
          <w:sz w:val="22"/>
          <w:szCs w:val="22"/>
        </w:rPr>
      </w:pPr>
      <w:r w:rsidRPr="0000797E">
        <w:rPr>
          <w:rFonts w:cstheme="minorHAnsi"/>
          <w:color w:val="0070C0"/>
          <w:sz w:val="22"/>
          <w:szCs w:val="22"/>
        </w:rPr>
        <w:t>For Chart Reviews indicate every institution</w:t>
      </w:r>
      <w:r w:rsidR="0000797E">
        <w:rPr>
          <w:rFonts w:cstheme="minorHAnsi"/>
          <w:color w:val="0070C0"/>
          <w:sz w:val="22"/>
          <w:szCs w:val="22"/>
        </w:rPr>
        <w:t>’</w:t>
      </w:r>
      <w:r w:rsidRPr="0000797E">
        <w:rPr>
          <w:rFonts w:cstheme="minorHAnsi"/>
          <w:color w:val="0070C0"/>
          <w:sz w:val="22"/>
          <w:szCs w:val="22"/>
        </w:rPr>
        <w:t xml:space="preserve">s records that will be accessed.  For </w:t>
      </w:r>
      <w:r w:rsidR="00C03686" w:rsidRPr="0000797E">
        <w:rPr>
          <w:rFonts w:cstheme="minorHAnsi"/>
          <w:color w:val="0070C0"/>
          <w:sz w:val="22"/>
          <w:szCs w:val="22"/>
        </w:rPr>
        <w:t>example,</w:t>
      </w:r>
      <w:r w:rsidRPr="0000797E">
        <w:rPr>
          <w:rFonts w:cstheme="minorHAnsi"/>
          <w:color w:val="0070C0"/>
          <w:sz w:val="22"/>
          <w:szCs w:val="22"/>
        </w:rPr>
        <w:t xml:space="preserve"> Rutgers paper medical records, University Hospital paper medical </w:t>
      </w:r>
      <w:r w:rsidR="00447F37" w:rsidRPr="0000797E">
        <w:rPr>
          <w:rFonts w:cstheme="minorHAnsi"/>
          <w:color w:val="0070C0"/>
          <w:sz w:val="22"/>
          <w:szCs w:val="22"/>
        </w:rPr>
        <w:t>records,</w:t>
      </w:r>
      <w:r w:rsidRPr="0000797E">
        <w:rPr>
          <w:rFonts w:cstheme="minorHAnsi"/>
          <w:color w:val="0070C0"/>
          <w:sz w:val="22"/>
          <w:szCs w:val="22"/>
        </w:rPr>
        <w:t xml:space="preserve"> RWJUH paper medical records, RWJUH at Somerset, etc.</w:t>
      </w:r>
    </w:p>
    <w:p w14:paraId="6B73107B" w14:textId="77777777" w:rsidR="005D6DB5" w:rsidRPr="0000797E" w:rsidRDefault="005D6DB5" w:rsidP="00354352">
      <w:pPr>
        <w:pStyle w:val="CommentText"/>
        <w:spacing w:after="0"/>
        <w:ind w:left="720"/>
        <w:contextualSpacing/>
        <w:rPr>
          <w:rFonts w:cstheme="minorHAnsi"/>
          <w:color w:val="0070C0"/>
          <w:sz w:val="22"/>
          <w:szCs w:val="22"/>
        </w:rPr>
      </w:pPr>
    </w:p>
    <w:p w14:paraId="384C1EE4" w14:textId="77777777" w:rsidR="00980B2D" w:rsidRPr="0000797E" w:rsidRDefault="00777006" w:rsidP="00354352">
      <w:pPr>
        <w:pStyle w:val="CommentText"/>
        <w:spacing w:after="0"/>
        <w:ind w:left="720"/>
        <w:contextualSpacing/>
        <w:rPr>
          <w:rFonts w:cstheme="minorHAnsi"/>
          <w:color w:val="0070C0"/>
          <w:sz w:val="22"/>
          <w:szCs w:val="22"/>
        </w:rPr>
      </w:pPr>
      <w:r w:rsidRPr="0000797E">
        <w:rPr>
          <w:rFonts w:cstheme="minorHAnsi"/>
          <w:color w:val="0070C0"/>
          <w:sz w:val="22"/>
          <w:szCs w:val="22"/>
        </w:rPr>
        <w:t xml:space="preserve">If electronic records will be accessed clarify the name of the electronic database, whose database it is, and where it is located.  </w:t>
      </w:r>
    </w:p>
    <w:p w14:paraId="5B49F35C" w14:textId="77777777" w:rsidR="005D6DB5" w:rsidRPr="0000797E" w:rsidRDefault="005D6DB5" w:rsidP="00354352">
      <w:pPr>
        <w:pStyle w:val="CommentText"/>
        <w:spacing w:after="0"/>
        <w:ind w:left="720"/>
        <w:contextualSpacing/>
        <w:rPr>
          <w:rFonts w:cstheme="minorHAnsi"/>
          <w:color w:val="0070C0"/>
          <w:sz w:val="22"/>
          <w:szCs w:val="22"/>
        </w:rPr>
      </w:pPr>
    </w:p>
    <w:p w14:paraId="3F09E4CB" w14:textId="70E6A1B4" w:rsidR="00980B2D" w:rsidRPr="0000797E" w:rsidRDefault="00980B2D" w:rsidP="00354352">
      <w:pPr>
        <w:pStyle w:val="CommentText"/>
        <w:spacing w:after="0"/>
        <w:ind w:left="720"/>
        <w:contextualSpacing/>
        <w:rPr>
          <w:rFonts w:cstheme="minorHAnsi"/>
          <w:color w:val="0070C0"/>
          <w:sz w:val="22"/>
          <w:szCs w:val="22"/>
        </w:rPr>
      </w:pPr>
      <w:r w:rsidRPr="0000797E">
        <w:rPr>
          <w:rFonts w:cstheme="minorHAnsi"/>
          <w:color w:val="0070C0"/>
          <w:sz w:val="22"/>
          <w:szCs w:val="22"/>
        </w:rPr>
        <w:t xml:space="preserve">Indicate how the PI will know what records to access.  For example, will someone </w:t>
      </w:r>
      <w:r w:rsidR="00447F37" w:rsidRPr="0000797E">
        <w:rPr>
          <w:rFonts w:cstheme="minorHAnsi"/>
          <w:color w:val="0070C0"/>
          <w:sz w:val="22"/>
          <w:szCs w:val="22"/>
        </w:rPr>
        <w:t>provide a</w:t>
      </w:r>
      <w:r w:rsidRPr="0000797E">
        <w:rPr>
          <w:rFonts w:cstheme="minorHAnsi"/>
          <w:color w:val="0070C0"/>
          <w:sz w:val="22"/>
          <w:szCs w:val="22"/>
        </w:rPr>
        <w:t xml:space="preserve"> list of what records to access and if </w:t>
      </w:r>
      <w:proofErr w:type="gramStart"/>
      <w:r w:rsidRPr="0000797E">
        <w:rPr>
          <w:rFonts w:cstheme="minorHAnsi"/>
          <w:color w:val="0070C0"/>
          <w:sz w:val="22"/>
          <w:szCs w:val="22"/>
        </w:rPr>
        <w:t>so</w:t>
      </w:r>
      <w:proofErr w:type="gramEnd"/>
      <w:r w:rsidRPr="0000797E">
        <w:rPr>
          <w:rFonts w:cstheme="minorHAnsi"/>
          <w:color w:val="0070C0"/>
          <w:sz w:val="22"/>
          <w:szCs w:val="22"/>
        </w:rPr>
        <w:t xml:space="preserve"> who will provide the list</w:t>
      </w:r>
      <w:r w:rsidR="00447F37" w:rsidRPr="0000797E">
        <w:rPr>
          <w:rFonts w:cstheme="minorHAnsi"/>
          <w:color w:val="0070C0"/>
          <w:sz w:val="22"/>
          <w:szCs w:val="22"/>
        </w:rPr>
        <w:t>, or</w:t>
      </w:r>
      <w:r w:rsidRPr="0000797E">
        <w:rPr>
          <w:rFonts w:cstheme="minorHAnsi"/>
          <w:color w:val="0070C0"/>
          <w:sz w:val="22"/>
          <w:szCs w:val="22"/>
        </w:rPr>
        <w:t xml:space="preserve"> </w:t>
      </w:r>
      <w:r w:rsidR="00447F37" w:rsidRPr="0000797E">
        <w:rPr>
          <w:rFonts w:cstheme="minorHAnsi"/>
          <w:color w:val="0070C0"/>
          <w:sz w:val="22"/>
          <w:szCs w:val="22"/>
        </w:rPr>
        <w:t>will a</w:t>
      </w:r>
      <w:r w:rsidRPr="0000797E">
        <w:rPr>
          <w:rFonts w:cstheme="minorHAnsi"/>
          <w:color w:val="0070C0"/>
          <w:sz w:val="22"/>
          <w:szCs w:val="22"/>
        </w:rPr>
        <w:t xml:space="preserve"> </w:t>
      </w:r>
      <w:r w:rsidR="00447F37" w:rsidRPr="0000797E">
        <w:rPr>
          <w:rFonts w:cstheme="minorHAnsi"/>
          <w:color w:val="0070C0"/>
          <w:sz w:val="22"/>
          <w:szCs w:val="22"/>
        </w:rPr>
        <w:t>query be</w:t>
      </w:r>
      <w:r w:rsidRPr="0000797E">
        <w:rPr>
          <w:rFonts w:cstheme="minorHAnsi"/>
          <w:color w:val="0070C0"/>
          <w:sz w:val="22"/>
          <w:szCs w:val="22"/>
        </w:rPr>
        <w:t xml:space="preserve"> </w:t>
      </w:r>
      <w:r w:rsidR="00447F37" w:rsidRPr="0000797E">
        <w:rPr>
          <w:rFonts w:cstheme="minorHAnsi"/>
          <w:color w:val="0070C0"/>
          <w:sz w:val="22"/>
          <w:szCs w:val="22"/>
        </w:rPr>
        <w:t>created to</w:t>
      </w:r>
      <w:r w:rsidRPr="0000797E">
        <w:rPr>
          <w:rFonts w:cstheme="minorHAnsi"/>
          <w:color w:val="0070C0"/>
          <w:sz w:val="22"/>
          <w:szCs w:val="22"/>
        </w:rPr>
        <w:t xml:space="preserve"> create a list and if so who will set the query, will medical records provide a list of names?  If some other method will be used to identify what records to access, provide details of how this will occur and by whom</w:t>
      </w:r>
    </w:p>
    <w:p w14:paraId="70A49622" w14:textId="77777777" w:rsidR="00EC3420" w:rsidRPr="0000797E" w:rsidRDefault="00EC3420" w:rsidP="00EC3420">
      <w:pPr>
        <w:pStyle w:val="ListParagraph"/>
        <w:spacing w:after="0" w:line="240" w:lineRule="auto"/>
        <w:rPr>
          <w:rFonts w:cstheme="minorHAnsi"/>
          <w:bCs/>
          <w:i/>
          <w:iCs/>
        </w:rPr>
      </w:pPr>
      <w:r w:rsidRPr="0000797E">
        <w:rPr>
          <w:rFonts w:cstheme="minorHAnsi"/>
          <w:bCs/>
          <w:i/>
          <w:iCs/>
          <w:highlight w:val="lightGray"/>
        </w:rPr>
        <w:t>[Add Your Answer Here]</w:t>
      </w:r>
    </w:p>
    <w:p w14:paraId="799B0773" w14:textId="77777777" w:rsidR="00980B2D" w:rsidRPr="0000797E" w:rsidRDefault="00980B2D" w:rsidP="00354352">
      <w:pPr>
        <w:pStyle w:val="CommentText"/>
        <w:spacing w:after="0"/>
        <w:contextualSpacing/>
        <w:rPr>
          <w:rFonts w:cstheme="minorHAnsi"/>
          <w:sz w:val="22"/>
          <w:szCs w:val="22"/>
        </w:rPr>
      </w:pPr>
    </w:p>
    <w:p w14:paraId="4B79C076" w14:textId="77777777" w:rsidR="009D089F" w:rsidRPr="0000797E" w:rsidRDefault="009D089F" w:rsidP="00354352">
      <w:pPr>
        <w:pStyle w:val="ListParagraph"/>
        <w:numPr>
          <w:ilvl w:val="0"/>
          <w:numId w:val="1"/>
        </w:numPr>
        <w:spacing w:after="0" w:line="240" w:lineRule="auto"/>
        <w:rPr>
          <w:rFonts w:cstheme="minorHAnsi"/>
          <w:b/>
        </w:rPr>
      </w:pPr>
      <w:r w:rsidRPr="0000797E">
        <w:rPr>
          <w:rFonts w:cstheme="minorHAnsi"/>
          <w:b/>
        </w:rPr>
        <w:t>Drug/Device Accountability (if applicable)</w:t>
      </w:r>
    </w:p>
    <w:p w14:paraId="18D9481C" w14:textId="77777777" w:rsidR="005D6DB5" w:rsidRPr="0000797E" w:rsidRDefault="005D6DB5" w:rsidP="00354352">
      <w:pPr>
        <w:pStyle w:val="ListParagraph"/>
        <w:spacing w:after="0" w:line="240" w:lineRule="auto"/>
        <w:rPr>
          <w:rFonts w:cstheme="minorHAnsi"/>
          <w:b/>
        </w:rPr>
      </w:pPr>
    </w:p>
    <w:p w14:paraId="62B01A75" w14:textId="7BEF51EB" w:rsidR="005D6DB5" w:rsidRPr="0000797E" w:rsidRDefault="005D6DB5" w:rsidP="00354352">
      <w:pPr>
        <w:pStyle w:val="ListParagraph"/>
        <w:numPr>
          <w:ilvl w:val="1"/>
          <w:numId w:val="1"/>
        </w:numPr>
        <w:spacing w:after="0" w:line="240" w:lineRule="auto"/>
        <w:rPr>
          <w:rFonts w:cstheme="minorHAnsi"/>
          <w:b/>
        </w:rPr>
      </w:pPr>
      <w:r w:rsidRPr="0000797E">
        <w:rPr>
          <w:rFonts w:eastAsia="Times New Roman" w:cstheme="minorHAnsi"/>
          <w:b/>
        </w:rPr>
        <w:t>Indicate the specific location where study drugs/devices/biologicals will be stored</w:t>
      </w:r>
      <w:r w:rsidR="00EC3420" w:rsidRPr="0000797E">
        <w:rPr>
          <w:rFonts w:eastAsia="Times New Roman" w:cstheme="minorHAnsi"/>
          <w:b/>
        </w:rPr>
        <w:t>:</w:t>
      </w:r>
    </w:p>
    <w:p w14:paraId="0CEC9689" w14:textId="77777777" w:rsidR="00EC3420" w:rsidRPr="0000797E" w:rsidRDefault="00EC3420" w:rsidP="00EC3420">
      <w:pPr>
        <w:pStyle w:val="ListParagraph"/>
        <w:spacing w:after="0" w:line="240" w:lineRule="auto"/>
        <w:ind w:left="1260"/>
        <w:rPr>
          <w:rFonts w:cstheme="minorHAnsi"/>
          <w:bCs/>
          <w:i/>
          <w:iCs/>
        </w:rPr>
      </w:pPr>
      <w:r w:rsidRPr="0000797E">
        <w:rPr>
          <w:rFonts w:cstheme="minorHAnsi"/>
          <w:bCs/>
          <w:i/>
          <w:iCs/>
          <w:highlight w:val="lightGray"/>
        </w:rPr>
        <w:t>[Add Your Answer Here]</w:t>
      </w:r>
    </w:p>
    <w:p w14:paraId="18F3F4DD" w14:textId="77777777" w:rsidR="005D6DB5" w:rsidRPr="0000797E" w:rsidRDefault="005D6DB5" w:rsidP="00EC3420">
      <w:pPr>
        <w:spacing w:after="0" w:line="240" w:lineRule="auto"/>
        <w:rPr>
          <w:rFonts w:cstheme="minorHAnsi"/>
          <w:b/>
          <w:bCs/>
        </w:rPr>
      </w:pPr>
    </w:p>
    <w:p w14:paraId="62058D83" w14:textId="77777777" w:rsidR="005D6DB5" w:rsidRPr="0000797E" w:rsidRDefault="005D6DB5" w:rsidP="00354352">
      <w:pPr>
        <w:pStyle w:val="ListParagraph"/>
        <w:numPr>
          <w:ilvl w:val="1"/>
          <w:numId w:val="1"/>
        </w:numPr>
        <w:spacing w:after="0" w:line="240" w:lineRule="auto"/>
        <w:rPr>
          <w:rFonts w:cstheme="minorHAnsi"/>
          <w:b/>
          <w:bCs/>
        </w:rPr>
      </w:pPr>
      <w:r w:rsidRPr="0000797E">
        <w:rPr>
          <w:rFonts w:eastAsia="Times New Roman" w:cstheme="minorHAnsi"/>
          <w:b/>
          <w:bCs/>
        </w:rPr>
        <w:t>Indicate how storage location will be secured:</w:t>
      </w:r>
    </w:p>
    <w:p w14:paraId="20C00EA1" w14:textId="77777777" w:rsidR="00EC3420" w:rsidRPr="0000797E" w:rsidRDefault="00EC3420" w:rsidP="00EC3420">
      <w:pPr>
        <w:spacing w:after="0" w:line="240" w:lineRule="auto"/>
        <w:ind w:left="1260"/>
        <w:rPr>
          <w:rFonts w:cstheme="minorHAnsi"/>
          <w:bCs/>
          <w:i/>
          <w:iCs/>
        </w:rPr>
      </w:pPr>
      <w:r w:rsidRPr="0000797E">
        <w:rPr>
          <w:rFonts w:cstheme="minorHAnsi"/>
          <w:bCs/>
          <w:i/>
          <w:iCs/>
          <w:highlight w:val="lightGray"/>
        </w:rPr>
        <w:t>[Add Your Answer Here]</w:t>
      </w:r>
    </w:p>
    <w:p w14:paraId="0A12C285" w14:textId="77777777" w:rsidR="005D6DB5" w:rsidRPr="0000797E" w:rsidRDefault="005D6DB5" w:rsidP="00354352">
      <w:pPr>
        <w:spacing w:after="0" w:line="240" w:lineRule="auto"/>
        <w:contextualSpacing/>
        <w:rPr>
          <w:rFonts w:cstheme="minorHAnsi"/>
          <w:b/>
        </w:rPr>
      </w:pPr>
    </w:p>
    <w:p w14:paraId="0CBD1953" w14:textId="77777777" w:rsidR="005D6DB5" w:rsidRPr="0000797E" w:rsidRDefault="005D6DB5" w:rsidP="00354352">
      <w:pPr>
        <w:pStyle w:val="ListParagraph"/>
        <w:numPr>
          <w:ilvl w:val="1"/>
          <w:numId w:val="1"/>
        </w:numPr>
        <w:spacing w:after="0" w:line="240" w:lineRule="auto"/>
        <w:rPr>
          <w:rFonts w:cstheme="minorHAnsi"/>
          <w:b/>
        </w:rPr>
      </w:pPr>
      <w:r w:rsidRPr="0000797E">
        <w:rPr>
          <w:rFonts w:eastAsia="Times New Roman" w:cstheme="minorHAnsi"/>
          <w:b/>
        </w:rPr>
        <w:t>Indicate who will be responsible for study drug/device/biological preparation:</w:t>
      </w:r>
    </w:p>
    <w:p w14:paraId="62ADDB08" w14:textId="77777777" w:rsidR="00EC3420" w:rsidRPr="0000797E" w:rsidRDefault="00EC3420" w:rsidP="00EC3420">
      <w:pPr>
        <w:pStyle w:val="ListParagraph"/>
        <w:spacing w:after="0" w:line="240" w:lineRule="auto"/>
        <w:ind w:left="1260"/>
        <w:rPr>
          <w:rFonts w:cstheme="minorHAnsi"/>
          <w:bCs/>
          <w:i/>
          <w:iCs/>
        </w:rPr>
      </w:pPr>
      <w:r w:rsidRPr="0000797E">
        <w:rPr>
          <w:rFonts w:cstheme="minorHAnsi"/>
          <w:bCs/>
          <w:i/>
          <w:iCs/>
          <w:highlight w:val="lightGray"/>
        </w:rPr>
        <w:t>[Add Your Answer Here]</w:t>
      </w:r>
    </w:p>
    <w:p w14:paraId="4D8130AF" w14:textId="77777777" w:rsidR="005D6DB5" w:rsidRPr="0000797E" w:rsidRDefault="005D6DB5" w:rsidP="00354352">
      <w:pPr>
        <w:spacing w:after="0" w:line="240" w:lineRule="auto"/>
        <w:contextualSpacing/>
        <w:rPr>
          <w:rFonts w:cstheme="minorHAnsi"/>
          <w:b/>
        </w:rPr>
      </w:pPr>
    </w:p>
    <w:p w14:paraId="703597DE" w14:textId="1FF45235" w:rsidR="009C6E18" w:rsidRPr="0000797E" w:rsidRDefault="005D6DB5" w:rsidP="00354352">
      <w:pPr>
        <w:pStyle w:val="ListParagraph"/>
        <w:numPr>
          <w:ilvl w:val="1"/>
          <w:numId w:val="1"/>
        </w:numPr>
        <w:spacing w:after="0" w:line="240" w:lineRule="auto"/>
        <w:rPr>
          <w:rFonts w:cstheme="minorHAnsi"/>
          <w:b/>
        </w:rPr>
      </w:pPr>
      <w:r w:rsidRPr="0000797E">
        <w:rPr>
          <w:rFonts w:eastAsia="Times New Roman" w:cstheme="minorHAnsi"/>
          <w:b/>
        </w:rPr>
        <w:t>Indicate who will dispense subject drug/device/biological to the subject(s):</w:t>
      </w:r>
    </w:p>
    <w:p w14:paraId="42B8BB71" w14:textId="77777777" w:rsidR="00EC3420" w:rsidRPr="0000797E" w:rsidRDefault="00EC3420" w:rsidP="00EC3420">
      <w:pPr>
        <w:pStyle w:val="ListParagraph"/>
        <w:spacing w:after="0" w:line="240" w:lineRule="auto"/>
        <w:ind w:left="1260"/>
        <w:rPr>
          <w:rFonts w:cstheme="minorHAnsi"/>
          <w:bCs/>
          <w:i/>
          <w:iCs/>
        </w:rPr>
      </w:pPr>
      <w:r w:rsidRPr="0000797E">
        <w:rPr>
          <w:rFonts w:cstheme="minorHAnsi"/>
          <w:bCs/>
          <w:i/>
          <w:iCs/>
          <w:highlight w:val="lightGray"/>
        </w:rPr>
        <w:t>[Add Your Answer Here]</w:t>
      </w:r>
    </w:p>
    <w:p w14:paraId="531007DF" w14:textId="77777777" w:rsidR="005D6DB5" w:rsidRPr="0000797E" w:rsidRDefault="005D6DB5" w:rsidP="00354352">
      <w:pPr>
        <w:pStyle w:val="ListParagraph"/>
        <w:spacing w:after="0" w:line="240" w:lineRule="auto"/>
        <w:ind w:left="1260"/>
        <w:rPr>
          <w:rFonts w:cstheme="minorHAnsi"/>
          <w:b/>
        </w:rPr>
      </w:pPr>
    </w:p>
    <w:p w14:paraId="290AE954" w14:textId="77777777" w:rsidR="00B61012" w:rsidRPr="0000797E" w:rsidRDefault="009D089F" w:rsidP="00354352">
      <w:pPr>
        <w:pStyle w:val="ListParagraph"/>
        <w:numPr>
          <w:ilvl w:val="0"/>
          <w:numId w:val="1"/>
        </w:numPr>
        <w:spacing w:after="0" w:line="240" w:lineRule="auto"/>
        <w:rPr>
          <w:rFonts w:cstheme="minorHAnsi"/>
        </w:rPr>
      </w:pPr>
      <w:r w:rsidRPr="0000797E">
        <w:rPr>
          <w:rFonts w:cstheme="minorHAnsi"/>
          <w:b/>
        </w:rPr>
        <w:t>Data Handling</w:t>
      </w:r>
      <w:r w:rsidR="00B61012" w:rsidRPr="0000797E">
        <w:rPr>
          <w:rFonts w:cstheme="minorHAnsi"/>
          <w:b/>
        </w:rPr>
        <w:t xml:space="preserve"> and Storage</w:t>
      </w:r>
    </w:p>
    <w:p w14:paraId="22A603E6" w14:textId="77777777" w:rsidR="009D089F" w:rsidRPr="0000797E" w:rsidRDefault="009D089F" w:rsidP="00354352">
      <w:pPr>
        <w:pStyle w:val="ListParagraph"/>
        <w:spacing w:after="0" w:line="240" w:lineRule="auto"/>
        <w:rPr>
          <w:rFonts w:cstheme="minorHAnsi"/>
          <w:color w:val="0070C0"/>
        </w:rPr>
      </w:pPr>
      <w:r w:rsidRPr="0000797E">
        <w:rPr>
          <w:rFonts w:cstheme="minorHAnsi"/>
          <w:color w:val="0070C0"/>
        </w:rPr>
        <w:lastRenderedPageBreak/>
        <w:t xml:space="preserve">Describe data entry, editing and methods for quality assurance. Indicate how information will be recorded (e.g., electronically, audio, paper), where data will be stored, who will have access, and how subject’s privacy and confidentiality of health information will be protected during collection, storage, use, or transmission (e.g., flash drives, internet) of data. </w:t>
      </w:r>
    </w:p>
    <w:p w14:paraId="55F053DD" w14:textId="77777777" w:rsidR="00EF7916" w:rsidRPr="0000797E" w:rsidRDefault="00EF7916" w:rsidP="00354352">
      <w:pPr>
        <w:pStyle w:val="ListParagraph"/>
        <w:spacing w:after="0" w:line="240" w:lineRule="auto"/>
        <w:rPr>
          <w:rFonts w:cstheme="minorHAnsi"/>
          <w:color w:val="0070C0"/>
        </w:rPr>
      </w:pPr>
    </w:p>
    <w:p w14:paraId="7FCE1FCC" w14:textId="1656928B" w:rsidR="006816DD" w:rsidRPr="0000797E" w:rsidRDefault="00EF7916" w:rsidP="75172348">
      <w:pPr>
        <w:pStyle w:val="ListParagraph"/>
        <w:spacing w:after="0" w:line="240" w:lineRule="auto"/>
        <w:rPr>
          <w:color w:val="0070C0"/>
        </w:rPr>
      </w:pPr>
      <w:r w:rsidRPr="75172348">
        <w:rPr>
          <w:color w:val="0070C0"/>
        </w:rPr>
        <w:t xml:space="preserve">If data will be transferred or transported from one local site to another or from one local site to Rutgers, please specify who will transfer the data and </w:t>
      </w:r>
      <w:r w:rsidR="00EC3420" w:rsidRPr="75172348">
        <w:rPr>
          <w:color w:val="0070C0"/>
        </w:rPr>
        <w:t>how.</w:t>
      </w:r>
      <w:r w:rsidRPr="75172348">
        <w:rPr>
          <w:color w:val="0070C0"/>
        </w:rPr>
        <w:t xml:space="preserve">  For example</w:t>
      </w:r>
      <w:r w:rsidR="10BC69D7" w:rsidRPr="75172348">
        <w:rPr>
          <w:color w:val="0070C0"/>
        </w:rPr>
        <w:t>,</w:t>
      </w:r>
      <w:r w:rsidRPr="75172348">
        <w:rPr>
          <w:color w:val="0070C0"/>
        </w:rPr>
        <w:t xml:space="preserve"> if data will be transferred/transported from the Newark Campus to the New Brunswick Campus or from a private </w:t>
      </w:r>
      <w:proofErr w:type="gramStart"/>
      <w:r w:rsidRPr="75172348">
        <w:rPr>
          <w:color w:val="0070C0"/>
        </w:rPr>
        <w:t>physicians</w:t>
      </w:r>
      <w:proofErr w:type="gramEnd"/>
      <w:r w:rsidRPr="75172348">
        <w:rPr>
          <w:color w:val="0070C0"/>
        </w:rPr>
        <w:t xml:space="preserve"> office to a Rutgers building please provide details of who will transfer/transport the data and how.  </w:t>
      </w:r>
    </w:p>
    <w:p w14:paraId="7B027086" w14:textId="77777777" w:rsidR="00EC3420" w:rsidRPr="0000797E" w:rsidRDefault="00EC3420" w:rsidP="00EC3420">
      <w:pPr>
        <w:spacing w:after="0" w:line="240" w:lineRule="auto"/>
        <w:ind w:left="720"/>
        <w:rPr>
          <w:rFonts w:cstheme="minorHAnsi"/>
          <w:bCs/>
          <w:i/>
          <w:iCs/>
        </w:rPr>
      </w:pPr>
      <w:r w:rsidRPr="0000797E">
        <w:rPr>
          <w:rFonts w:cstheme="minorHAnsi"/>
          <w:bCs/>
          <w:i/>
          <w:iCs/>
          <w:highlight w:val="lightGray"/>
        </w:rPr>
        <w:t>[Add Your Answer Here]</w:t>
      </w:r>
    </w:p>
    <w:p w14:paraId="21A6BF23" w14:textId="77777777" w:rsidR="006816DD" w:rsidRPr="0000797E" w:rsidRDefault="006816DD" w:rsidP="00354352">
      <w:pPr>
        <w:pStyle w:val="ListParagraph"/>
        <w:spacing w:after="0" w:line="240" w:lineRule="auto"/>
        <w:rPr>
          <w:rFonts w:cstheme="minorHAnsi"/>
        </w:rPr>
      </w:pPr>
    </w:p>
    <w:p w14:paraId="14FF5618" w14:textId="77777777" w:rsidR="00EF7916" w:rsidRPr="0000797E" w:rsidRDefault="006816DD" w:rsidP="00354352">
      <w:pPr>
        <w:pStyle w:val="ListParagraph"/>
        <w:numPr>
          <w:ilvl w:val="0"/>
          <w:numId w:val="1"/>
        </w:numPr>
        <w:spacing w:after="0" w:line="240" w:lineRule="auto"/>
        <w:rPr>
          <w:rFonts w:cstheme="minorHAnsi"/>
          <w:b/>
        </w:rPr>
      </w:pPr>
      <w:r w:rsidRPr="0000797E">
        <w:rPr>
          <w:rFonts w:cstheme="minorHAnsi"/>
          <w:b/>
        </w:rPr>
        <w:t>Sample/Specimen Collection, Processing, Handling and Storage</w:t>
      </w:r>
      <w:r w:rsidR="00EF7916" w:rsidRPr="0000797E">
        <w:rPr>
          <w:rFonts w:cstheme="minorHAnsi"/>
          <w:b/>
        </w:rPr>
        <w:t xml:space="preserve"> </w:t>
      </w:r>
      <w:r w:rsidR="005930B8" w:rsidRPr="0000797E">
        <w:rPr>
          <w:rFonts w:cstheme="minorHAnsi"/>
          <w:b/>
        </w:rPr>
        <w:t>(if applicable)</w:t>
      </w:r>
    </w:p>
    <w:p w14:paraId="229688EC" w14:textId="3E2E8BB1" w:rsidR="009D089F" w:rsidRPr="0000797E" w:rsidRDefault="006816DD" w:rsidP="00354352">
      <w:pPr>
        <w:spacing w:after="0" w:line="240" w:lineRule="auto"/>
        <w:ind w:left="720"/>
        <w:contextualSpacing/>
        <w:rPr>
          <w:rFonts w:cstheme="minorHAnsi"/>
          <w:color w:val="0070C0"/>
        </w:rPr>
      </w:pPr>
      <w:r w:rsidRPr="0000797E">
        <w:rPr>
          <w:rFonts w:cstheme="minorHAnsi"/>
          <w:color w:val="0070C0"/>
        </w:rPr>
        <w:t>If samples/specimens will be collected at another location (either another Rutgers location or other local site), specify who will collect the specimens,</w:t>
      </w:r>
      <w:r w:rsidR="00690830" w:rsidRPr="0000797E">
        <w:rPr>
          <w:rFonts w:cstheme="minorHAnsi"/>
          <w:color w:val="0070C0"/>
        </w:rPr>
        <w:t xml:space="preserve"> who </w:t>
      </w:r>
      <w:r w:rsidR="00D33DAB" w:rsidRPr="0000797E">
        <w:rPr>
          <w:rFonts w:cstheme="minorHAnsi"/>
          <w:color w:val="0070C0"/>
        </w:rPr>
        <w:t>will process</w:t>
      </w:r>
      <w:r w:rsidRPr="0000797E">
        <w:rPr>
          <w:rFonts w:cstheme="minorHAnsi"/>
          <w:color w:val="0070C0"/>
        </w:rPr>
        <w:t xml:space="preserve"> them, how they will be transported, who will transport them, and where they will be stored.  Please note any personnel</w:t>
      </w:r>
      <w:r w:rsidR="00690830" w:rsidRPr="0000797E">
        <w:rPr>
          <w:rFonts w:cstheme="minorHAnsi"/>
          <w:color w:val="0070C0"/>
        </w:rPr>
        <w:t xml:space="preserve"> t</w:t>
      </w:r>
      <w:r w:rsidRPr="0000797E">
        <w:rPr>
          <w:rFonts w:cstheme="minorHAnsi"/>
          <w:color w:val="0070C0"/>
        </w:rPr>
        <w:t>ransporting biological materials will need to pro</w:t>
      </w:r>
      <w:r w:rsidR="006A52B5" w:rsidRPr="0000797E">
        <w:rPr>
          <w:rFonts w:cstheme="minorHAnsi"/>
          <w:color w:val="0070C0"/>
        </w:rPr>
        <w:t xml:space="preserve">vide </w:t>
      </w:r>
      <w:r w:rsidR="00690830" w:rsidRPr="0000797E">
        <w:rPr>
          <w:rFonts w:cstheme="minorHAnsi"/>
          <w:color w:val="0070C0"/>
        </w:rPr>
        <w:t xml:space="preserve">documentation of the </w:t>
      </w:r>
      <w:r w:rsidRPr="0000797E">
        <w:rPr>
          <w:rFonts w:cstheme="minorHAnsi"/>
          <w:color w:val="0070C0"/>
        </w:rPr>
        <w:t>appropriate</w:t>
      </w:r>
      <w:r w:rsidR="006A52B5" w:rsidRPr="0000797E">
        <w:rPr>
          <w:rFonts w:cstheme="minorHAnsi"/>
          <w:color w:val="0070C0"/>
        </w:rPr>
        <w:t xml:space="preserve"> </w:t>
      </w:r>
      <w:r w:rsidR="00690830" w:rsidRPr="0000797E">
        <w:rPr>
          <w:rFonts w:cstheme="minorHAnsi"/>
          <w:color w:val="0070C0"/>
        </w:rPr>
        <w:t xml:space="preserve">Biosafety </w:t>
      </w:r>
      <w:r w:rsidR="006A52B5" w:rsidRPr="0000797E">
        <w:rPr>
          <w:rFonts w:cstheme="minorHAnsi"/>
          <w:color w:val="0070C0"/>
        </w:rPr>
        <w:t>training</w:t>
      </w:r>
      <w:r w:rsidR="00690830" w:rsidRPr="0000797E">
        <w:rPr>
          <w:rFonts w:cstheme="minorHAnsi"/>
          <w:color w:val="0070C0"/>
        </w:rPr>
        <w:t>.</w:t>
      </w:r>
    </w:p>
    <w:p w14:paraId="31B69D30" w14:textId="77777777" w:rsidR="00EC3420" w:rsidRPr="0000797E" w:rsidRDefault="00EC3420" w:rsidP="00EC3420">
      <w:pPr>
        <w:spacing w:after="0" w:line="240" w:lineRule="auto"/>
        <w:ind w:left="720"/>
        <w:rPr>
          <w:rFonts w:cstheme="minorHAnsi"/>
          <w:bCs/>
          <w:i/>
          <w:iCs/>
        </w:rPr>
      </w:pPr>
      <w:r w:rsidRPr="0000797E">
        <w:rPr>
          <w:rFonts w:cstheme="minorHAnsi"/>
          <w:bCs/>
          <w:i/>
          <w:iCs/>
          <w:highlight w:val="lightGray"/>
        </w:rPr>
        <w:t>[Add Your Answer Here]</w:t>
      </w:r>
    </w:p>
    <w:p w14:paraId="040F940A" w14:textId="77777777" w:rsidR="00271E4D" w:rsidRPr="0000797E" w:rsidRDefault="00271E4D" w:rsidP="00354352">
      <w:pPr>
        <w:spacing w:after="0" w:line="240" w:lineRule="auto"/>
        <w:contextualSpacing/>
        <w:rPr>
          <w:rFonts w:cstheme="minorHAnsi"/>
        </w:rPr>
      </w:pPr>
    </w:p>
    <w:p w14:paraId="64AEEFFD" w14:textId="77777777" w:rsidR="00DC34D9" w:rsidRPr="0000797E" w:rsidRDefault="00DC34D9" w:rsidP="00354352">
      <w:pPr>
        <w:pStyle w:val="BodyTextIndent3"/>
        <w:numPr>
          <w:ilvl w:val="0"/>
          <w:numId w:val="1"/>
        </w:numPr>
        <w:spacing w:after="0" w:line="240" w:lineRule="auto"/>
        <w:contextualSpacing/>
        <w:jc w:val="both"/>
        <w:rPr>
          <w:rFonts w:eastAsiaTheme="minorBidi" w:cstheme="minorHAnsi"/>
          <w:b/>
          <w:sz w:val="22"/>
          <w:szCs w:val="22"/>
        </w:rPr>
      </w:pPr>
      <w:r w:rsidRPr="0000797E">
        <w:rPr>
          <w:rFonts w:eastAsiaTheme="minorBidi" w:cstheme="minorHAnsi"/>
          <w:b/>
          <w:sz w:val="22"/>
          <w:szCs w:val="22"/>
        </w:rPr>
        <w:t>Approvals</w:t>
      </w:r>
    </w:p>
    <w:p w14:paraId="2639AB22" w14:textId="4E69D434" w:rsidR="00271E4D" w:rsidRPr="00AE3534" w:rsidRDefault="00271E4D" w:rsidP="00DC34D9">
      <w:pPr>
        <w:pStyle w:val="BodyTextIndent3"/>
        <w:spacing w:after="0" w:line="240" w:lineRule="auto"/>
        <w:ind w:left="720"/>
        <w:contextualSpacing/>
        <w:jc w:val="both"/>
        <w:rPr>
          <w:rFonts w:eastAsiaTheme="minorBidi" w:cstheme="minorHAnsi"/>
          <w:color w:val="ED0000"/>
          <w:sz w:val="22"/>
          <w:szCs w:val="22"/>
        </w:rPr>
      </w:pPr>
      <w:r w:rsidRPr="0000797E">
        <w:rPr>
          <w:rFonts w:eastAsiaTheme="minorBidi" w:cstheme="minorHAnsi"/>
          <w:color w:val="0070C0"/>
          <w:sz w:val="22"/>
          <w:szCs w:val="22"/>
        </w:rPr>
        <w:t xml:space="preserve">Describe any approvals that will be obtained prior to commencing the research. (e.g., Data Use Agreements, Material Transfer Agreements, funding agency agreements, Bio-Safety Approvals, Radiation Safety Approval, etc.). </w:t>
      </w:r>
      <w:r w:rsidRPr="00AE3534">
        <w:rPr>
          <w:rFonts w:eastAsiaTheme="minorBidi" w:cstheme="minorHAnsi"/>
          <w:b/>
          <w:color w:val="ED0000"/>
          <w:sz w:val="22"/>
          <w:szCs w:val="22"/>
        </w:rPr>
        <w:t>UPLOAD a copy of all approvals and agreements to e-IRB</w:t>
      </w:r>
      <w:r w:rsidR="00042515" w:rsidRPr="00AE3534">
        <w:rPr>
          <w:rFonts w:eastAsiaTheme="minorBidi" w:cstheme="minorHAnsi"/>
          <w:b/>
          <w:color w:val="ED0000"/>
          <w:sz w:val="22"/>
          <w:szCs w:val="22"/>
        </w:rPr>
        <w:t>+</w:t>
      </w:r>
      <w:r w:rsidRPr="00AE3534">
        <w:rPr>
          <w:rFonts w:eastAsiaTheme="minorBidi" w:cstheme="minorHAnsi"/>
          <w:b/>
          <w:color w:val="ED0000"/>
          <w:sz w:val="22"/>
          <w:szCs w:val="22"/>
        </w:rPr>
        <w:t xml:space="preserve"> Section 1</w:t>
      </w:r>
      <w:r w:rsidR="00042515" w:rsidRPr="00AE3534">
        <w:rPr>
          <w:rFonts w:eastAsiaTheme="minorBidi" w:cstheme="minorHAnsi"/>
          <w:b/>
          <w:color w:val="ED0000"/>
          <w:sz w:val="22"/>
          <w:szCs w:val="22"/>
        </w:rPr>
        <w:t>0</w:t>
      </w:r>
      <w:r w:rsidRPr="00AE3534">
        <w:rPr>
          <w:rFonts w:eastAsiaTheme="minorBidi" w:cstheme="minorHAnsi"/>
          <w:b/>
          <w:color w:val="ED0000"/>
          <w:sz w:val="22"/>
          <w:szCs w:val="22"/>
        </w:rPr>
        <w:t>.0 Supporting Documents.</w:t>
      </w:r>
      <w:r w:rsidRPr="00AE3534">
        <w:rPr>
          <w:rFonts w:eastAsiaTheme="minorBidi" w:cstheme="minorHAnsi"/>
          <w:color w:val="ED0000"/>
          <w:sz w:val="22"/>
          <w:szCs w:val="22"/>
        </w:rPr>
        <w:t xml:space="preserve"> </w:t>
      </w:r>
    </w:p>
    <w:p w14:paraId="717F22CC" w14:textId="77777777" w:rsidR="007D1386" w:rsidRPr="0000797E" w:rsidRDefault="007D1386" w:rsidP="007D1386">
      <w:pPr>
        <w:pStyle w:val="ListParagraph"/>
        <w:spacing w:after="0" w:line="240" w:lineRule="auto"/>
        <w:rPr>
          <w:rFonts w:cstheme="minorHAnsi"/>
          <w:bCs/>
          <w:i/>
          <w:iCs/>
        </w:rPr>
      </w:pPr>
      <w:r w:rsidRPr="0000797E">
        <w:rPr>
          <w:rFonts w:cstheme="minorHAnsi"/>
          <w:bCs/>
          <w:i/>
          <w:iCs/>
          <w:highlight w:val="lightGray"/>
        </w:rPr>
        <w:t>[Add Your Answer Here]</w:t>
      </w:r>
    </w:p>
    <w:p w14:paraId="184A327A" w14:textId="77777777" w:rsidR="007D1386" w:rsidRPr="0000797E" w:rsidRDefault="007D1386" w:rsidP="00DC34D9">
      <w:pPr>
        <w:pStyle w:val="BodyTextIndent3"/>
        <w:spacing w:after="0" w:line="240" w:lineRule="auto"/>
        <w:ind w:left="720"/>
        <w:contextualSpacing/>
        <w:jc w:val="both"/>
        <w:rPr>
          <w:rFonts w:eastAsiaTheme="minorBidi" w:cstheme="minorHAnsi"/>
          <w:color w:val="0070C0"/>
          <w:sz w:val="22"/>
          <w:szCs w:val="22"/>
        </w:rPr>
      </w:pPr>
    </w:p>
    <w:p w14:paraId="0D66F240" w14:textId="1B3F4A58" w:rsidR="00271E4D" w:rsidRPr="0000797E" w:rsidRDefault="00271E4D" w:rsidP="00354352">
      <w:pPr>
        <w:spacing w:after="0" w:line="240" w:lineRule="auto"/>
        <w:contextualSpacing/>
        <w:rPr>
          <w:rFonts w:cstheme="minorHAnsi"/>
        </w:rPr>
      </w:pPr>
    </w:p>
    <w:p w14:paraId="59ACA1C1" w14:textId="77777777" w:rsidR="001574F3" w:rsidRPr="0000797E" w:rsidRDefault="001574F3" w:rsidP="001574F3">
      <w:pPr>
        <w:pStyle w:val="List"/>
        <w:numPr>
          <w:ilvl w:val="0"/>
          <w:numId w:val="0"/>
        </w:numPr>
        <w:spacing w:before="0" w:beforeAutospacing="0" w:after="0" w:afterAutospacing="0"/>
        <w:contextualSpacing/>
        <w:rPr>
          <w:rFonts w:asciiTheme="minorHAnsi" w:hAnsiTheme="minorHAnsi" w:cstheme="minorHAnsi"/>
          <w:i w:val="0"/>
          <w:color w:val="0070C0"/>
          <w:sz w:val="22"/>
          <w:szCs w:val="22"/>
        </w:rPr>
      </w:pPr>
      <w:r w:rsidRPr="0000797E">
        <w:rPr>
          <w:rFonts w:asciiTheme="minorHAnsi" w:hAnsiTheme="minorHAnsi" w:cstheme="minorHAnsi"/>
          <w:b/>
          <w:i w:val="0"/>
          <w:color w:val="0070C0"/>
          <w:sz w:val="22"/>
          <w:szCs w:val="22"/>
        </w:rPr>
        <w:t>Need Help?</w:t>
      </w:r>
      <w:r w:rsidRPr="0000797E">
        <w:rPr>
          <w:rFonts w:asciiTheme="minorHAnsi" w:hAnsiTheme="minorHAnsi" w:cstheme="minorHAnsi"/>
          <w:i w:val="0"/>
          <w:color w:val="0070C0"/>
          <w:sz w:val="22"/>
          <w:szCs w:val="22"/>
        </w:rPr>
        <w:t xml:space="preserve"> </w:t>
      </w:r>
    </w:p>
    <w:p w14:paraId="7DF65240" w14:textId="5913988D" w:rsidR="001574F3" w:rsidRPr="0000797E" w:rsidRDefault="001574F3" w:rsidP="001574F3">
      <w:pPr>
        <w:rPr>
          <w:rFonts w:eastAsia="Times New Roman" w:cstheme="minorHAnsi"/>
          <w:color w:val="000000"/>
          <w:lang w:val="en"/>
        </w:rPr>
      </w:pPr>
      <w:r w:rsidRPr="0000797E">
        <w:rPr>
          <w:rFonts w:cstheme="minorHAnsi"/>
          <w:color w:val="0070C0"/>
        </w:rPr>
        <w:t xml:space="preserve">Visit the </w:t>
      </w:r>
      <w:hyperlink r:id="rId10" w:history="1">
        <w:r w:rsidR="003D2B0E" w:rsidRPr="00AE3534">
          <w:rPr>
            <w:rStyle w:val="Hyperlink"/>
            <w:rFonts w:cstheme="minorHAnsi"/>
          </w:rPr>
          <w:t xml:space="preserve">Human </w:t>
        </w:r>
        <w:r w:rsidR="00AB72C0" w:rsidRPr="00AE3534">
          <w:rPr>
            <w:rStyle w:val="Hyperlink"/>
            <w:rFonts w:cstheme="minorHAnsi"/>
          </w:rPr>
          <w:t>Research</w:t>
        </w:r>
        <w:r w:rsidR="003D2B0E" w:rsidRPr="00AE3534">
          <w:rPr>
            <w:rStyle w:val="Hyperlink"/>
            <w:rFonts w:cstheme="minorHAnsi"/>
          </w:rPr>
          <w:t xml:space="preserve"> Protection Program (H</w:t>
        </w:r>
        <w:r w:rsidR="00AB72C0" w:rsidRPr="00AE3534">
          <w:rPr>
            <w:rStyle w:val="Hyperlink"/>
            <w:rFonts w:cstheme="minorHAnsi"/>
          </w:rPr>
          <w:t>R</w:t>
        </w:r>
        <w:r w:rsidR="003D2B0E" w:rsidRPr="00AE3534">
          <w:rPr>
            <w:rStyle w:val="Hyperlink"/>
            <w:rFonts w:cstheme="minorHAnsi"/>
          </w:rPr>
          <w:t>PP)</w:t>
        </w:r>
        <w:r w:rsidRPr="00AE3534">
          <w:rPr>
            <w:rStyle w:val="Hyperlink"/>
            <w:rFonts w:cstheme="minorHAnsi"/>
          </w:rPr>
          <w:t xml:space="preserve"> website</w:t>
        </w:r>
      </w:hyperlink>
      <w:r w:rsidRPr="0000797E">
        <w:rPr>
          <w:rFonts w:cstheme="minorHAnsi"/>
          <w:color w:val="0070C0"/>
        </w:rPr>
        <w:t xml:space="preserve"> to obtain referenced </w:t>
      </w:r>
      <w:hyperlink r:id="rId11" w:history="1">
        <w:r w:rsidRPr="00AE3534">
          <w:rPr>
            <w:rStyle w:val="Hyperlink"/>
            <w:rFonts w:cstheme="minorHAnsi"/>
          </w:rPr>
          <w:t>Toolkit Forms &amp; Templates</w:t>
        </w:r>
      </w:hyperlink>
      <w:r w:rsidRPr="0000797E">
        <w:rPr>
          <w:rFonts w:cstheme="minorHAnsi"/>
          <w:color w:val="0070C0"/>
        </w:rPr>
        <w:t xml:space="preserve"> to obtain referenced Guidance documents. Contact </w:t>
      </w:r>
      <w:r w:rsidR="00525F2E">
        <w:rPr>
          <w:rFonts w:cstheme="minorHAnsi"/>
          <w:color w:val="0070C0"/>
        </w:rPr>
        <w:t>the</w:t>
      </w:r>
      <w:r w:rsidRPr="0000797E">
        <w:rPr>
          <w:rFonts w:cstheme="minorHAnsi"/>
          <w:color w:val="0070C0"/>
        </w:rPr>
        <w:t xml:space="preserve"> IRB Office if you need additional help </w:t>
      </w:r>
      <w:hyperlink r:id="rId12" w:history="1">
        <w:r w:rsidR="00525F2E" w:rsidRPr="00811DA9">
          <w:rPr>
            <w:rStyle w:val="Hyperlink"/>
          </w:rPr>
          <w:t>IRBOffice@research.rutgers.edu</w:t>
        </w:r>
      </w:hyperlink>
      <w:r w:rsidR="00AE3534">
        <w:t>.</w:t>
      </w:r>
    </w:p>
    <w:p w14:paraId="26F21D17" w14:textId="27858F75" w:rsidR="001574F3" w:rsidRPr="0000797E" w:rsidRDefault="001574F3" w:rsidP="001574F3">
      <w:pPr>
        <w:pStyle w:val="List"/>
        <w:numPr>
          <w:ilvl w:val="0"/>
          <w:numId w:val="0"/>
        </w:numPr>
        <w:spacing w:before="0" w:beforeAutospacing="0" w:after="0" w:afterAutospacing="0"/>
        <w:contextualSpacing/>
        <w:rPr>
          <w:rFonts w:asciiTheme="minorHAnsi" w:eastAsiaTheme="minorEastAsia" w:hAnsiTheme="minorHAnsi" w:cstheme="minorHAnsi"/>
          <w:i w:val="0"/>
          <w:color w:val="0070C0"/>
          <w:sz w:val="22"/>
          <w:szCs w:val="22"/>
        </w:rPr>
      </w:pPr>
      <w:r w:rsidRPr="0000797E">
        <w:rPr>
          <w:rFonts w:asciiTheme="minorHAnsi" w:hAnsiTheme="minorHAnsi" w:cstheme="minorHAnsi"/>
          <w:i w:val="0"/>
          <w:color w:val="0070C0"/>
          <w:sz w:val="22"/>
          <w:szCs w:val="22"/>
        </w:rPr>
        <w:t xml:space="preserve"> .</w:t>
      </w:r>
    </w:p>
    <w:p w14:paraId="6613E1C4" w14:textId="77777777" w:rsidR="001574F3" w:rsidRPr="0000797E" w:rsidRDefault="001574F3" w:rsidP="00354352">
      <w:pPr>
        <w:spacing w:after="0" w:line="240" w:lineRule="auto"/>
        <w:contextualSpacing/>
        <w:rPr>
          <w:rFonts w:cstheme="minorHAnsi"/>
        </w:rPr>
      </w:pPr>
    </w:p>
    <w:sectPr w:rsidR="001574F3" w:rsidRPr="0000797E" w:rsidSect="00354352">
      <w:headerReference w:type="default" r:id="rId13"/>
      <w:footerReference w:type="default" r:id="rId14"/>
      <w:pgSz w:w="12240" w:h="15840"/>
      <w:pgMar w:top="1440" w:right="1440" w:bottom="1440" w:left="1440" w:header="720"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D881" w14:textId="77777777" w:rsidR="007F7C3A" w:rsidRDefault="007F7C3A" w:rsidP="00CD55D9">
      <w:pPr>
        <w:spacing w:after="0" w:line="240" w:lineRule="auto"/>
      </w:pPr>
      <w:r>
        <w:separator/>
      </w:r>
    </w:p>
  </w:endnote>
  <w:endnote w:type="continuationSeparator" w:id="0">
    <w:p w14:paraId="6EA44EF9" w14:textId="77777777" w:rsidR="007F7C3A" w:rsidRDefault="007F7C3A" w:rsidP="00CD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512920"/>
      <w:docPartObj>
        <w:docPartGallery w:val="Page Numbers (Bottom of Page)"/>
        <w:docPartUnique/>
      </w:docPartObj>
    </w:sdtPr>
    <w:sdtEndPr>
      <w:rPr>
        <w:noProof/>
        <w:sz w:val="16"/>
        <w:szCs w:val="16"/>
      </w:rPr>
    </w:sdtEndPr>
    <w:sdtContent>
      <w:p w14:paraId="3544F19E" w14:textId="6F9DAB2D" w:rsidR="000C017F" w:rsidRDefault="000C017F">
        <w:pPr>
          <w:pStyle w:val="Footer"/>
          <w:jc w:val="right"/>
        </w:pPr>
        <w: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3236"/>
          <w:gridCol w:w="985"/>
        </w:tblGrid>
        <w:tr w:rsidR="000C017F" w14:paraId="473713C6" w14:textId="77777777" w:rsidTr="2AFFB809">
          <w:trPr>
            <w:trHeight w:val="260"/>
          </w:trPr>
          <w:tc>
            <w:tcPr>
              <w:tcW w:w="8365" w:type="dxa"/>
              <w:gridSpan w:val="2"/>
            </w:tcPr>
            <w:p w14:paraId="479E09C0" w14:textId="7375E605" w:rsidR="000C017F" w:rsidRPr="000C017F" w:rsidRDefault="000C017F" w:rsidP="000C017F">
              <w:pPr>
                <w:pStyle w:val="Footer"/>
                <w:rPr>
                  <w:sz w:val="16"/>
                  <w:szCs w:val="16"/>
                </w:rPr>
              </w:pPr>
            </w:p>
          </w:tc>
          <w:tc>
            <w:tcPr>
              <w:tcW w:w="985" w:type="dxa"/>
            </w:tcPr>
            <w:p w14:paraId="14E8EF75" w14:textId="56ADEBFF" w:rsidR="000C017F" w:rsidRDefault="000C017F" w:rsidP="000C017F">
              <w:pPr>
                <w:pStyle w:val="Footer"/>
                <w:jc w:val="right"/>
              </w:pPr>
              <w:r w:rsidRPr="000C017F">
                <w:rPr>
                  <w:sz w:val="20"/>
                  <w:szCs w:val="20"/>
                </w:rPr>
                <w:fldChar w:fldCharType="begin"/>
              </w:r>
              <w:r w:rsidRPr="000C017F">
                <w:rPr>
                  <w:sz w:val="20"/>
                  <w:szCs w:val="20"/>
                </w:rPr>
                <w:instrText xml:space="preserve"> PAGE   \* MERGEFORMAT </w:instrText>
              </w:r>
              <w:r w:rsidRPr="000C017F">
                <w:rPr>
                  <w:sz w:val="20"/>
                  <w:szCs w:val="20"/>
                </w:rPr>
                <w:fldChar w:fldCharType="separate"/>
              </w:r>
              <w:r w:rsidRPr="000C017F">
                <w:rPr>
                  <w:sz w:val="20"/>
                  <w:szCs w:val="20"/>
                </w:rPr>
                <w:t>1</w:t>
              </w:r>
              <w:r w:rsidRPr="000C017F">
                <w:rPr>
                  <w:noProof/>
                  <w:sz w:val="20"/>
                  <w:szCs w:val="20"/>
                </w:rPr>
                <w:fldChar w:fldCharType="end"/>
              </w:r>
            </w:p>
          </w:tc>
        </w:tr>
        <w:tr w:rsidR="000C017F" w14:paraId="2DE9AB7B" w14:textId="77777777" w:rsidTr="2AFFB809">
          <w:tc>
            <w:tcPr>
              <w:tcW w:w="5129" w:type="dxa"/>
            </w:tcPr>
            <w:p w14:paraId="53BDB1EB" w14:textId="09D6DCC1" w:rsidR="55026EDA" w:rsidRDefault="007E32D9" w:rsidP="55026EDA">
              <w:pPr>
                <w:pStyle w:val="Footer"/>
                <w:rPr>
                  <w:rFonts w:ascii="Arial" w:hAnsi="Arial" w:cs="Arial"/>
                  <w:sz w:val="16"/>
                  <w:szCs w:val="16"/>
                </w:rPr>
              </w:pPr>
              <w:r>
                <w:rPr>
                  <w:rFonts w:ascii="Arial" w:hAnsi="Arial" w:cs="Arial"/>
                  <w:sz w:val="16"/>
                  <w:szCs w:val="16"/>
                </w:rPr>
                <w:t>15.307 (</w:t>
              </w:r>
              <w:r w:rsidR="2AFFB809" w:rsidRPr="2AFFB809">
                <w:rPr>
                  <w:rFonts w:ascii="Arial" w:hAnsi="Arial" w:cs="Arial"/>
                  <w:sz w:val="16"/>
                  <w:szCs w:val="16"/>
                </w:rPr>
                <w:t>HRP-508</w:t>
              </w:r>
              <w:r>
                <w:rPr>
                  <w:rFonts w:ascii="Arial" w:hAnsi="Arial" w:cs="Arial"/>
                  <w:sz w:val="16"/>
                  <w:szCs w:val="16"/>
                </w:rPr>
                <w:t>)</w:t>
              </w:r>
              <w:r w:rsidR="2AFFB809" w:rsidRPr="2AFFB809">
                <w:rPr>
                  <w:rFonts w:ascii="Arial" w:hAnsi="Arial" w:cs="Arial"/>
                  <w:sz w:val="16"/>
                  <w:szCs w:val="16"/>
                </w:rPr>
                <w:t xml:space="preserve"> - TEMPLATE - Local Context Supplement </w:t>
              </w:r>
              <w:r w:rsidR="00B450FE">
                <w:rPr>
                  <w:rFonts w:ascii="Arial" w:hAnsi="Arial" w:cs="Arial"/>
                  <w:sz w:val="16"/>
                  <w:szCs w:val="16"/>
                </w:rPr>
                <w:t>12.7</w:t>
              </w:r>
              <w:r w:rsidR="008975C6">
                <w:rPr>
                  <w:rFonts w:ascii="Arial" w:hAnsi="Arial" w:cs="Arial"/>
                  <w:sz w:val="16"/>
                  <w:szCs w:val="16"/>
                </w:rPr>
                <w:t>.24</w:t>
              </w:r>
            </w:p>
            <w:p w14:paraId="3C31789F" w14:textId="290A67E8" w:rsidR="000C017F" w:rsidRPr="004531D7" w:rsidRDefault="000C017F" w:rsidP="000C017F">
              <w:pPr>
                <w:pStyle w:val="Footer"/>
                <w:rPr>
                  <w:rFonts w:ascii="Arial" w:hAnsi="Arial" w:cs="Arial"/>
                  <w:sz w:val="16"/>
                  <w:szCs w:val="16"/>
                </w:rPr>
              </w:pPr>
              <w:r w:rsidRPr="004531D7">
                <w:rPr>
                  <w:rFonts w:ascii="Arial" w:hAnsi="Arial" w:cs="Arial"/>
                  <w:sz w:val="16"/>
                  <w:szCs w:val="16"/>
                </w:rPr>
                <w:t xml:space="preserve">Protocol Title: </w:t>
              </w:r>
              <w:r w:rsidRPr="004531D7">
                <w:rPr>
                  <w:rFonts w:ascii="Arial" w:hAnsi="Arial" w:cs="Arial"/>
                  <w:sz w:val="16"/>
                  <w:szCs w:val="16"/>
                  <w:highlight w:val="yellow"/>
                </w:rPr>
                <w:t>**Add Short Title</w:t>
              </w:r>
            </w:p>
            <w:p w14:paraId="26FE7C95" w14:textId="249236D2" w:rsidR="000C017F" w:rsidRPr="004531D7" w:rsidRDefault="000C017F" w:rsidP="000C017F">
              <w:pPr>
                <w:pStyle w:val="Footer"/>
                <w:rPr>
                  <w:sz w:val="16"/>
                  <w:szCs w:val="16"/>
                  <w:lang w:val="fr-FR"/>
                </w:rPr>
              </w:pPr>
              <w:r w:rsidRPr="004531D7">
                <w:rPr>
                  <w:rFonts w:ascii="Arial" w:hAnsi="Arial" w:cs="Arial"/>
                  <w:sz w:val="16"/>
                  <w:szCs w:val="16"/>
                  <w:lang w:val="fr-FR"/>
                </w:rPr>
                <w:t xml:space="preserve">Document Version </w:t>
              </w:r>
              <w:proofErr w:type="gramStart"/>
              <w:r w:rsidRPr="004531D7">
                <w:rPr>
                  <w:rFonts w:ascii="Arial" w:hAnsi="Arial" w:cs="Arial"/>
                  <w:sz w:val="16"/>
                  <w:szCs w:val="16"/>
                  <w:lang w:val="fr-FR"/>
                </w:rPr>
                <w:t>Date:</w:t>
              </w:r>
              <w:proofErr w:type="gramEnd"/>
              <w:r w:rsidRPr="004531D7">
                <w:rPr>
                  <w:rFonts w:ascii="Arial" w:hAnsi="Arial" w:cs="Arial"/>
                  <w:sz w:val="16"/>
                  <w:szCs w:val="16"/>
                  <w:lang w:val="fr-FR"/>
                </w:rPr>
                <w:t xml:space="preserve"> </w:t>
              </w:r>
              <w:r w:rsidRPr="004531D7">
                <w:rPr>
                  <w:rFonts w:ascii="Arial" w:hAnsi="Arial" w:cs="Arial"/>
                  <w:sz w:val="16"/>
                  <w:szCs w:val="16"/>
                  <w:highlight w:val="yellow"/>
                  <w:lang w:val="fr-FR"/>
                </w:rPr>
                <w:t>**</w:t>
              </w:r>
              <w:proofErr w:type="spellStart"/>
              <w:r w:rsidRPr="004531D7">
                <w:rPr>
                  <w:rFonts w:ascii="Arial" w:hAnsi="Arial" w:cs="Arial"/>
                  <w:sz w:val="16"/>
                  <w:szCs w:val="16"/>
                  <w:highlight w:val="yellow"/>
                  <w:lang w:val="fr-FR"/>
                </w:rPr>
                <w:t>Add</w:t>
              </w:r>
              <w:proofErr w:type="spellEnd"/>
              <w:r w:rsidRPr="004531D7">
                <w:rPr>
                  <w:rFonts w:ascii="Arial" w:hAnsi="Arial" w:cs="Arial"/>
                  <w:sz w:val="16"/>
                  <w:szCs w:val="16"/>
                  <w:highlight w:val="yellow"/>
                  <w:lang w:val="fr-FR"/>
                </w:rPr>
                <w:t xml:space="preserve"> Document Version Date</w:t>
              </w:r>
            </w:p>
          </w:tc>
          <w:tc>
            <w:tcPr>
              <w:tcW w:w="4221" w:type="dxa"/>
              <w:gridSpan w:val="2"/>
            </w:tcPr>
            <w:p w14:paraId="0BFE17F4" w14:textId="36FFAD37" w:rsidR="000C017F" w:rsidRPr="000C017F" w:rsidRDefault="00AE3534">
              <w:pPr>
                <w:pStyle w:val="Footer"/>
                <w:jc w:val="right"/>
                <w:rPr>
                  <w:sz w:val="16"/>
                  <w:szCs w:val="16"/>
                </w:rPr>
              </w:pPr>
            </w:p>
          </w:tc>
        </w:tr>
      </w:tbl>
    </w:sdtContent>
  </w:sdt>
  <w:p w14:paraId="37F5082A" w14:textId="42B8092E" w:rsidR="00CD55D9" w:rsidRPr="00B11D41" w:rsidRDefault="00CD55D9" w:rsidP="00B11D41">
    <w:pPr>
      <w:pStyle w:val="Footer"/>
      <w:rPr>
        <w:rFonts w:cs="Times New Roman"/>
        <w:i/>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C2A3" w14:textId="77777777" w:rsidR="007F7C3A" w:rsidRDefault="007F7C3A" w:rsidP="00CD55D9">
      <w:pPr>
        <w:spacing w:after="0" w:line="240" w:lineRule="auto"/>
      </w:pPr>
      <w:r>
        <w:separator/>
      </w:r>
    </w:p>
  </w:footnote>
  <w:footnote w:type="continuationSeparator" w:id="0">
    <w:p w14:paraId="39B3EBB6" w14:textId="77777777" w:rsidR="007F7C3A" w:rsidRDefault="007F7C3A" w:rsidP="00CD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4379" w14:textId="3749780A" w:rsidR="00C03686" w:rsidRDefault="00A13FD6">
    <w:pPr>
      <w:pStyle w:val="Header"/>
    </w:pPr>
    <w:r>
      <w:rPr>
        <w:noProof/>
      </w:rPr>
      <w:drawing>
        <wp:inline distT="0" distB="0" distL="0" distR="0" wp14:anchorId="188EF24C" wp14:editId="5316AEBB">
          <wp:extent cx="1796143" cy="406674"/>
          <wp:effectExtent l="0" t="0" r="0" b="0"/>
          <wp:docPr id="1351166338" name="Picture 1" descr="Rutgers University Office for Research logo in red text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66338" name="Picture 1" descr="Rutgers University Office for Research logo in red text on a white background. "/>
                  <pic:cNvPicPr/>
                </pic:nvPicPr>
                <pic:blipFill>
                  <a:blip r:embed="rId1">
                    <a:extLst>
                      <a:ext uri="{28A0092B-C50C-407E-A947-70E740481C1C}">
                        <a14:useLocalDpi xmlns:a14="http://schemas.microsoft.com/office/drawing/2010/main" val="0"/>
                      </a:ext>
                    </a:extLst>
                  </a:blip>
                  <a:stretch>
                    <a:fillRect/>
                  </a:stretch>
                </pic:blipFill>
                <pic:spPr>
                  <a:xfrm>
                    <a:off x="0" y="0"/>
                    <a:ext cx="1814657" cy="410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085F"/>
    <w:multiLevelType w:val="hybridMultilevel"/>
    <w:tmpl w:val="F2F64B96"/>
    <w:lvl w:ilvl="0" w:tplc="367A75E0">
      <w:start w:val="4"/>
      <w:numFmt w:val="upperLetter"/>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E237D"/>
    <w:multiLevelType w:val="hybridMultilevel"/>
    <w:tmpl w:val="5A8E8D3C"/>
    <w:lvl w:ilvl="0" w:tplc="3050CA24">
      <w:start w:val="3"/>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31A50"/>
    <w:multiLevelType w:val="hybridMultilevel"/>
    <w:tmpl w:val="B80AF6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1C71F6"/>
    <w:multiLevelType w:val="multilevel"/>
    <w:tmpl w:val="66064A6C"/>
    <w:lvl w:ilvl="0">
      <w:start w:val="2"/>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 w15:restartNumberingAfterBreak="0">
    <w:nsid w:val="3C9E4A02"/>
    <w:multiLevelType w:val="multilevel"/>
    <w:tmpl w:val="D4F8C594"/>
    <w:lvl w:ilvl="0">
      <w:start w:val="3"/>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 w15:restartNumberingAfterBreak="0">
    <w:nsid w:val="503B37FB"/>
    <w:multiLevelType w:val="hybridMultilevel"/>
    <w:tmpl w:val="32C63A90"/>
    <w:lvl w:ilvl="0" w:tplc="AE12687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944CDB"/>
    <w:multiLevelType w:val="hybridMultilevel"/>
    <w:tmpl w:val="3614F1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A473AB"/>
    <w:multiLevelType w:val="multilevel"/>
    <w:tmpl w:val="C5643A1C"/>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120" w:hanging="1440"/>
      </w:pPr>
      <w:rPr>
        <w:rFonts w:cs="Times New Roman" w:hint="default"/>
      </w:rPr>
    </w:lvl>
  </w:abstractNum>
  <w:abstractNum w:abstractNumId="9" w15:restartNumberingAfterBreak="0">
    <w:nsid w:val="63BC7DE7"/>
    <w:multiLevelType w:val="hybridMultilevel"/>
    <w:tmpl w:val="9EA8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678E9"/>
    <w:multiLevelType w:val="multilevel"/>
    <w:tmpl w:val="9E3C0722"/>
    <w:lvl w:ilvl="0">
      <w:start w:val="4"/>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16cid:durableId="1954164954">
    <w:abstractNumId w:val="8"/>
  </w:num>
  <w:num w:numId="2" w16cid:durableId="1911425392">
    <w:abstractNumId w:val="10"/>
  </w:num>
  <w:num w:numId="3" w16cid:durableId="903218246">
    <w:abstractNumId w:val="4"/>
  </w:num>
  <w:num w:numId="4" w16cid:durableId="1820876814">
    <w:abstractNumId w:val="3"/>
  </w:num>
  <w:num w:numId="5" w16cid:durableId="624236724">
    <w:abstractNumId w:val="9"/>
  </w:num>
  <w:num w:numId="6" w16cid:durableId="1111976706">
    <w:abstractNumId w:val="5"/>
  </w:num>
  <w:num w:numId="7" w16cid:durableId="2030522800">
    <w:abstractNumId w:val="1"/>
  </w:num>
  <w:num w:numId="8" w16cid:durableId="1154952743">
    <w:abstractNumId w:val="0"/>
  </w:num>
  <w:num w:numId="9" w16cid:durableId="1128204260">
    <w:abstractNumId w:val="2"/>
  </w:num>
  <w:num w:numId="10" w16cid:durableId="1204712409">
    <w:abstractNumId w:val="6"/>
  </w:num>
  <w:num w:numId="11" w16cid:durableId="576550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9F"/>
    <w:rsid w:val="0000797E"/>
    <w:rsid w:val="00042515"/>
    <w:rsid w:val="00074BC7"/>
    <w:rsid w:val="000A3546"/>
    <w:rsid w:val="000A7BFC"/>
    <w:rsid w:val="000C017F"/>
    <w:rsid w:val="000D7A6E"/>
    <w:rsid w:val="00137461"/>
    <w:rsid w:val="001574F3"/>
    <w:rsid w:val="00180440"/>
    <w:rsid w:val="0018727E"/>
    <w:rsid w:val="00201B2F"/>
    <w:rsid w:val="00221603"/>
    <w:rsid w:val="00254404"/>
    <w:rsid w:val="00271E4D"/>
    <w:rsid w:val="0028147B"/>
    <w:rsid w:val="002E134B"/>
    <w:rsid w:val="002F7726"/>
    <w:rsid w:val="00315FDF"/>
    <w:rsid w:val="00322FAD"/>
    <w:rsid w:val="00326E4D"/>
    <w:rsid w:val="0034407B"/>
    <w:rsid w:val="00350434"/>
    <w:rsid w:val="00354352"/>
    <w:rsid w:val="00387C69"/>
    <w:rsid w:val="003B3800"/>
    <w:rsid w:val="003D2B0E"/>
    <w:rsid w:val="003D4488"/>
    <w:rsid w:val="00422681"/>
    <w:rsid w:val="00443836"/>
    <w:rsid w:val="0044440E"/>
    <w:rsid w:val="00447F37"/>
    <w:rsid w:val="004531D7"/>
    <w:rsid w:val="004C7161"/>
    <w:rsid w:val="005232BF"/>
    <w:rsid w:val="00525F2E"/>
    <w:rsid w:val="005670C8"/>
    <w:rsid w:val="0057544F"/>
    <w:rsid w:val="005930B8"/>
    <w:rsid w:val="005B552B"/>
    <w:rsid w:val="005D6DB5"/>
    <w:rsid w:val="006107C4"/>
    <w:rsid w:val="006260E4"/>
    <w:rsid w:val="006525D0"/>
    <w:rsid w:val="006816DD"/>
    <w:rsid w:val="00690830"/>
    <w:rsid w:val="006A474C"/>
    <w:rsid w:val="006A52B5"/>
    <w:rsid w:val="006A7FC9"/>
    <w:rsid w:val="006B6F55"/>
    <w:rsid w:val="00745B06"/>
    <w:rsid w:val="007670CB"/>
    <w:rsid w:val="007707C1"/>
    <w:rsid w:val="00777006"/>
    <w:rsid w:val="00781065"/>
    <w:rsid w:val="007A2556"/>
    <w:rsid w:val="007D1386"/>
    <w:rsid w:val="007E32D9"/>
    <w:rsid w:val="007F445C"/>
    <w:rsid w:val="007F7C3A"/>
    <w:rsid w:val="008975C6"/>
    <w:rsid w:val="008C44C9"/>
    <w:rsid w:val="008C795F"/>
    <w:rsid w:val="0094536B"/>
    <w:rsid w:val="00946678"/>
    <w:rsid w:val="00980B2D"/>
    <w:rsid w:val="0099651A"/>
    <w:rsid w:val="009A2EE5"/>
    <w:rsid w:val="009C6E18"/>
    <w:rsid w:val="009D089F"/>
    <w:rsid w:val="009E0556"/>
    <w:rsid w:val="00A13FD6"/>
    <w:rsid w:val="00A67ADA"/>
    <w:rsid w:val="00A92997"/>
    <w:rsid w:val="00AB72C0"/>
    <w:rsid w:val="00AD2226"/>
    <w:rsid w:val="00AD7EB2"/>
    <w:rsid w:val="00AE3534"/>
    <w:rsid w:val="00AE4BDF"/>
    <w:rsid w:val="00AF7FE9"/>
    <w:rsid w:val="00B11D41"/>
    <w:rsid w:val="00B450FE"/>
    <w:rsid w:val="00B61012"/>
    <w:rsid w:val="00B66C7C"/>
    <w:rsid w:val="00B90C14"/>
    <w:rsid w:val="00C03686"/>
    <w:rsid w:val="00C039EB"/>
    <w:rsid w:val="00C17D01"/>
    <w:rsid w:val="00C91BA9"/>
    <w:rsid w:val="00CD55D9"/>
    <w:rsid w:val="00D33DAB"/>
    <w:rsid w:val="00D35270"/>
    <w:rsid w:val="00DC34D9"/>
    <w:rsid w:val="00DD6AA9"/>
    <w:rsid w:val="00E042B9"/>
    <w:rsid w:val="00E11BDC"/>
    <w:rsid w:val="00E253FF"/>
    <w:rsid w:val="00E53466"/>
    <w:rsid w:val="00E9064C"/>
    <w:rsid w:val="00EA31CD"/>
    <w:rsid w:val="00EC3420"/>
    <w:rsid w:val="00EF7916"/>
    <w:rsid w:val="00F11086"/>
    <w:rsid w:val="00F3153D"/>
    <w:rsid w:val="00FC1563"/>
    <w:rsid w:val="00FE1593"/>
    <w:rsid w:val="00FE5F21"/>
    <w:rsid w:val="10BC69D7"/>
    <w:rsid w:val="2AFFB809"/>
    <w:rsid w:val="3AD0A8DA"/>
    <w:rsid w:val="50A78815"/>
    <w:rsid w:val="55026EDA"/>
    <w:rsid w:val="7517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24AF6"/>
  <w15:docId w15:val="{93FC4D5A-6D4A-45BB-BE10-A6D8E91B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C017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qFormat/>
    <w:rsid w:val="009D089F"/>
    <w:pPr>
      <w:keepNext/>
      <w:spacing w:after="0" w:line="240" w:lineRule="auto"/>
      <w:ind w:firstLine="360"/>
      <w:outlineLvl w:val="7"/>
    </w:pPr>
    <w:rPr>
      <w:rFonts w:ascii="Times" w:eastAsia="Times New Roman" w:hAnsi="Times"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89F"/>
    <w:pPr>
      <w:ind w:left="720"/>
      <w:contextualSpacing/>
    </w:pPr>
  </w:style>
  <w:style w:type="character" w:customStyle="1" w:styleId="Heading8Char">
    <w:name w:val="Heading 8 Char"/>
    <w:basedOn w:val="DefaultParagraphFont"/>
    <w:link w:val="Heading8"/>
    <w:rsid w:val="009D089F"/>
    <w:rPr>
      <w:rFonts w:ascii="Times" w:eastAsia="Times New Roman" w:hAnsi="Times" w:cs="Times New Roman"/>
      <w:b/>
      <w:color w:val="000000"/>
      <w:sz w:val="24"/>
      <w:szCs w:val="20"/>
    </w:rPr>
  </w:style>
  <w:style w:type="paragraph" w:styleId="NoSpacing">
    <w:name w:val="No Spacing"/>
    <w:uiPriority w:val="99"/>
    <w:qFormat/>
    <w:rsid w:val="009D089F"/>
    <w:pPr>
      <w:spacing w:after="0" w:line="240" w:lineRule="auto"/>
    </w:pPr>
    <w:rPr>
      <w:rFonts w:ascii="Times" w:eastAsia="Times New Roman" w:hAnsi="Times" w:cs="Times New Roman"/>
      <w:sz w:val="24"/>
      <w:szCs w:val="20"/>
    </w:rPr>
  </w:style>
  <w:style w:type="character" w:styleId="Strong">
    <w:name w:val="Strong"/>
    <w:basedOn w:val="DefaultParagraphFont"/>
    <w:uiPriority w:val="22"/>
    <w:qFormat/>
    <w:rsid w:val="006B6F55"/>
    <w:rPr>
      <w:b/>
      <w:bCs/>
    </w:rPr>
  </w:style>
  <w:style w:type="character" w:customStyle="1" w:styleId="requiredspan1">
    <w:name w:val="requiredspan1"/>
    <w:basedOn w:val="DefaultParagraphFont"/>
    <w:rsid w:val="006B6F55"/>
    <w:rPr>
      <w:b/>
      <w:bCs/>
      <w:color w:val="FF3333"/>
    </w:rPr>
  </w:style>
  <w:style w:type="character" w:customStyle="1" w:styleId="printquestion2">
    <w:name w:val="printquestion2"/>
    <w:basedOn w:val="DefaultParagraphFont"/>
    <w:rsid w:val="006B6F55"/>
  </w:style>
  <w:style w:type="character" w:customStyle="1" w:styleId="printanswer2">
    <w:name w:val="printanswer2"/>
    <w:basedOn w:val="DefaultParagraphFont"/>
    <w:rsid w:val="006B6F55"/>
  </w:style>
  <w:style w:type="paragraph" w:styleId="BalloonText">
    <w:name w:val="Balloon Text"/>
    <w:basedOn w:val="Normal"/>
    <w:link w:val="BalloonTextChar"/>
    <w:uiPriority w:val="99"/>
    <w:semiHidden/>
    <w:unhideWhenUsed/>
    <w:rsid w:val="0094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78"/>
    <w:rPr>
      <w:rFonts w:ascii="Tahoma" w:hAnsi="Tahoma" w:cs="Tahoma"/>
      <w:sz w:val="16"/>
      <w:szCs w:val="16"/>
    </w:rPr>
  </w:style>
  <w:style w:type="paragraph" w:styleId="CommentText">
    <w:name w:val="annotation text"/>
    <w:basedOn w:val="Normal"/>
    <w:link w:val="CommentTextChar"/>
    <w:uiPriority w:val="99"/>
    <w:semiHidden/>
    <w:unhideWhenUsed/>
    <w:rsid w:val="00946678"/>
    <w:pPr>
      <w:spacing w:line="240" w:lineRule="auto"/>
    </w:pPr>
    <w:rPr>
      <w:sz w:val="20"/>
      <w:szCs w:val="20"/>
    </w:rPr>
  </w:style>
  <w:style w:type="character" w:customStyle="1" w:styleId="CommentTextChar">
    <w:name w:val="Comment Text Char"/>
    <w:basedOn w:val="DefaultParagraphFont"/>
    <w:link w:val="CommentText"/>
    <w:uiPriority w:val="99"/>
    <w:semiHidden/>
    <w:rsid w:val="00946678"/>
    <w:rPr>
      <w:sz w:val="20"/>
      <w:szCs w:val="20"/>
    </w:rPr>
  </w:style>
  <w:style w:type="paragraph" w:styleId="Header">
    <w:name w:val="header"/>
    <w:basedOn w:val="Normal"/>
    <w:link w:val="HeaderChar"/>
    <w:uiPriority w:val="99"/>
    <w:unhideWhenUsed/>
    <w:rsid w:val="00CD5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5D9"/>
  </w:style>
  <w:style w:type="paragraph" w:styleId="Footer">
    <w:name w:val="footer"/>
    <w:basedOn w:val="Normal"/>
    <w:link w:val="FooterChar"/>
    <w:uiPriority w:val="99"/>
    <w:unhideWhenUsed/>
    <w:rsid w:val="00CD5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D9"/>
  </w:style>
  <w:style w:type="paragraph" w:styleId="BodyTextIndent">
    <w:name w:val="Body Text Indent"/>
    <w:basedOn w:val="Normal"/>
    <w:link w:val="BodyTextIndentChar"/>
    <w:uiPriority w:val="99"/>
    <w:unhideWhenUsed/>
    <w:rsid w:val="005D6DB5"/>
    <w:pPr>
      <w:spacing w:after="0" w:line="240" w:lineRule="auto"/>
      <w:ind w:left="810"/>
      <w:contextualSpacing/>
    </w:pPr>
    <w:rPr>
      <w:rFonts w:cs="Times New Roman"/>
    </w:rPr>
  </w:style>
  <w:style w:type="character" w:customStyle="1" w:styleId="BodyTextIndentChar">
    <w:name w:val="Body Text Indent Char"/>
    <w:basedOn w:val="DefaultParagraphFont"/>
    <w:link w:val="BodyTextIndent"/>
    <w:uiPriority w:val="99"/>
    <w:rsid w:val="005D6DB5"/>
    <w:rPr>
      <w:rFonts w:cs="Times New Roman"/>
    </w:rPr>
  </w:style>
  <w:style w:type="paragraph" w:styleId="Title">
    <w:name w:val="Title"/>
    <w:basedOn w:val="Normal"/>
    <w:next w:val="Normal"/>
    <w:link w:val="TitleChar"/>
    <w:uiPriority w:val="10"/>
    <w:qFormat/>
    <w:rsid w:val="005D6DB5"/>
    <w:pPr>
      <w:spacing w:after="0" w:line="240" w:lineRule="auto"/>
      <w:contextualSpacing/>
      <w:jc w:val="center"/>
    </w:pPr>
    <w:rPr>
      <w:rFonts w:cs="Times New Roman"/>
      <w:b/>
      <w:sz w:val="32"/>
    </w:rPr>
  </w:style>
  <w:style w:type="character" w:customStyle="1" w:styleId="TitleChar">
    <w:name w:val="Title Char"/>
    <w:basedOn w:val="DefaultParagraphFont"/>
    <w:link w:val="Title"/>
    <w:uiPriority w:val="10"/>
    <w:rsid w:val="005D6DB5"/>
    <w:rPr>
      <w:rFonts w:cs="Times New Roman"/>
      <w:b/>
      <w:sz w:val="32"/>
    </w:rPr>
  </w:style>
  <w:style w:type="paragraph" w:styleId="BodyTextIndent2">
    <w:name w:val="Body Text Indent 2"/>
    <w:basedOn w:val="Normal"/>
    <w:link w:val="BodyTextIndent2Char"/>
    <w:uiPriority w:val="99"/>
    <w:unhideWhenUsed/>
    <w:rsid w:val="005D6DB5"/>
    <w:pPr>
      <w:spacing w:after="0" w:line="240" w:lineRule="auto"/>
      <w:ind w:left="900"/>
      <w:contextualSpacing/>
    </w:pPr>
  </w:style>
  <w:style w:type="character" w:customStyle="1" w:styleId="BodyTextIndent2Char">
    <w:name w:val="Body Text Indent 2 Char"/>
    <w:basedOn w:val="DefaultParagraphFont"/>
    <w:link w:val="BodyTextIndent2"/>
    <w:uiPriority w:val="99"/>
    <w:rsid w:val="005D6DB5"/>
  </w:style>
  <w:style w:type="paragraph" w:styleId="Subtitle">
    <w:name w:val="Subtitle"/>
    <w:basedOn w:val="Normal"/>
    <w:next w:val="Normal"/>
    <w:link w:val="SubtitleChar"/>
    <w:uiPriority w:val="11"/>
    <w:qFormat/>
    <w:rsid w:val="00B11D41"/>
    <w:pPr>
      <w:jc w:val="center"/>
    </w:pPr>
    <w:rPr>
      <w:b/>
    </w:rPr>
  </w:style>
  <w:style w:type="character" w:customStyle="1" w:styleId="SubtitleChar">
    <w:name w:val="Subtitle Char"/>
    <w:basedOn w:val="DefaultParagraphFont"/>
    <w:link w:val="Subtitle"/>
    <w:uiPriority w:val="11"/>
    <w:rsid w:val="00B11D41"/>
    <w:rPr>
      <w:b/>
    </w:rPr>
  </w:style>
  <w:style w:type="paragraph" w:styleId="BodyTextIndent3">
    <w:name w:val="Body Text Indent 3"/>
    <w:basedOn w:val="Normal"/>
    <w:link w:val="BodyTextIndent3Char"/>
    <w:uiPriority w:val="99"/>
    <w:semiHidden/>
    <w:unhideWhenUsed/>
    <w:rsid w:val="00271E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1E4D"/>
    <w:rPr>
      <w:sz w:val="16"/>
      <w:szCs w:val="16"/>
    </w:rPr>
  </w:style>
  <w:style w:type="character" w:styleId="Hyperlink">
    <w:name w:val="Hyperlink"/>
    <w:rsid w:val="003B3800"/>
    <w:rPr>
      <w:color w:val="0000FF"/>
      <w:u w:val="single"/>
    </w:rPr>
  </w:style>
  <w:style w:type="paragraph" w:styleId="List">
    <w:name w:val="List"/>
    <w:basedOn w:val="BlockText"/>
    <w:rsid w:val="001574F3"/>
    <w:pPr>
      <w:numPr>
        <w:numId w:val="10"/>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1080" w:right="720" w:firstLine="0"/>
    </w:pPr>
    <w:rPr>
      <w:rFonts w:ascii="Times New Roman" w:eastAsia="Times New Roman" w:hAnsi="Times New Roman" w:cs="Times New Roman"/>
      <w:iCs w:val="0"/>
      <w:color w:val="auto"/>
      <w:sz w:val="24"/>
      <w:szCs w:val="24"/>
    </w:rPr>
  </w:style>
  <w:style w:type="paragraph" w:styleId="List2">
    <w:name w:val="List 2"/>
    <w:basedOn w:val="List"/>
    <w:rsid w:val="001574F3"/>
    <w:pPr>
      <w:numPr>
        <w:ilvl w:val="1"/>
      </w:numPr>
      <w:tabs>
        <w:tab w:val="num" w:pos="360"/>
      </w:tabs>
      <w:ind w:left="1440"/>
    </w:pPr>
  </w:style>
  <w:style w:type="paragraph" w:styleId="BlockText">
    <w:name w:val="Block Text"/>
    <w:basedOn w:val="Normal"/>
    <w:uiPriority w:val="99"/>
    <w:semiHidden/>
    <w:unhideWhenUsed/>
    <w:rsid w:val="001574F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table" w:styleId="TableGrid">
    <w:name w:val="Table Grid"/>
    <w:basedOn w:val="TableNormal"/>
    <w:uiPriority w:val="59"/>
    <w:rsid w:val="000C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017F"/>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AB72C0"/>
    <w:rPr>
      <w:color w:val="800080" w:themeColor="followedHyperlink"/>
      <w:u w:val="single"/>
    </w:rPr>
  </w:style>
  <w:style w:type="character" w:styleId="UnresolvedMention">
    <w:name w:val="Unresolved Mention"/>
    <w:basedOn w:val="DefaultParagraphFont"/>
    <w:uiPriority w:val="99"/>
    <w:semiHidden/>
    <w:unhideWhenUsed/>
    <w:rsid w:val="0052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977">
      <w:bodyDiv w:val="1"/>
      <w:marLeft w:val="0"/>
      <w:marRight w:val="0"/>
      <w:marTop w:val="0"/>
      <w:marBottom w:val="0"/>
      <w:divBdr>
        <w:top w:val="none" w:sz="0" w:space="0" w:color="auto"/>
        <w:left w:val="none" w:sz="0" w:space="0" w:color="auto"/>
        <w:bottom w:val="none" w:sz="0" w:space="0" w:color="auto"/>
        <w:right w:val="none" w:sz="0" w:space="0" w:color="auto"/>
      </w:divBdr>
    </w:div>
    <w:div w:id="265507846">
      <w:bodyDiv w:val="1"/>
      <w:marLeft w:val="0"/>
      <w:marRight w:val="0"/>
      <w:marTop w:val="0"/>
      <w:marBottom w:val="0"/>
      <w:divBdr>
        <w:top w:val="none" w:sz="0" w:space="0" w:color="auto"/>
        <w:left w:val="none" w:sz="0" w:space="0" w:color="auto"/>
        <w:bottom w:val="none" w:sz="0" w:space="0" w:color="auto"/>
        <w:right w:val="none" w:sz="0" w:space="0" w:color="auto"/>
      </w:divBdr>
      <w:divsChild>
        <w:div w:id="535778507">
          <w:marLeft w:val="0"/>
          <w:marRight w:val="0"/>
          <w:marTop w:val="0"/>
          <w:marBottom w:val="0"/>
          <w:divBdr>
            <w:top w:val="none" w:sz="0" w:space="0" w:color="auto"/>
            <w:left w:val="none" w:sz="0" w:space="0" w:color="auto"/>
            <w:bottom w:val="none" w:sz="0" w:space="0" w:color="auto"/>
            <w:right w:val="none" w:sz="0" w:space="0" w:color="auto"/>
          </w:divBdr>
          <w:divsChild>
            <w:div w:id="1311860614">
              <w:marLeft w:val="0"/>
              <w:marRight w:val="0"/>
              <w:marTop w:val="0"/>
              <w:marBottom w:val="0"/>
              <w:divBdr>
                <w:top w:val="none" w:sz="0" w:space="0" w:color="auto"/>
                <w:left w:val="none" w:sz="0" w:space="0" w:color="auto"/>
                <w:bottom w:val="none" w:sz="0" w:space="0" w:color="auto"/>
                <w:right w:val="none" w:sz="0" w:space="0" w:color="auto"/>
              </w:divBdr>
              <w:divsChild>
                <w:div w:id="1769542149">
                  <w:marLeft w:val="0"/>
                  <w:marRight w:val="0"/>
                  <w:marTop w:val="0"/>
                  <w:marBottom w:val="0"/>
                  <w:divBdr>
                    <w:top w:val="none" w:sz="0" w:space="0" w:color="auto"/>
                    <w:left w:val="none" w:sz="0" w:space="0" w:color="auto"/>
                    <w:bottom w:val="none" w:sz="0" w:space="0" w:color="auto"/>
                    <w:right w:val="none" w:sz="0" w:space="0" w:color="auto"/>
                  </w:divBdr>
                  <w:divsChild>
                    <w:div w:id="1997755838">
                      <w:marLeft w:val="0"/>
                      <w:marRight w:val="0"/>
                      <w:marTop w:val="0"/>
                      <w:marBottom w:val="0"/>
                      <w:divBdr>
                        <w:top w:val="none" w:sz="0" w:space="0" w:color="auto"/>
                        <w:left w:val="none" w:sz="0" w:space="0" w:color="auto"/>
                        <w:bottom w:val="none" w:sz="0" w:space="0" w:color="auto"/>
                        <w:right w:val="none" w:sz="0" w:space="0" w:color="auto"/>
                      </w:divBdr>
                      <w:divsChild>
                        <w:div w:id="425612731">
                          <w:marLeft w:val="0"/>
                          <w:marRight w:val="0"/>
                          <w:marTop w:val="0"/>
                          <w:marBottom w:val="0"/>
                          <w:divBdr>
                            <w:top w:val="none" w:sz="0" w:space="0" w:color="auto"/>
                            <w:left w:val="none" w:sz="0" w:space="0" w:color="auto"/>
                            <w:bottom w:val="none" w:sz="0" w:space="0" w:color="auto"/>
                            <w:right w:val="none" w:sz="0" w:space="0" w:color="auto"/>
                          </w:divBdr>
                          <w:divsChild>
                            <w:div w:id="633144044">
                              <w:marLeft w:val="0"/>
                              <w:marRight w:val="0"/>
                              <w:marTop w:val="0"/>
                              <w:marBottom w:val="0"/>
                              <w:divBdr>
                                <w:top w:val="none" w:sz="0" w:space="0" w:color="auto"/>
                                <w:left w:val="none" w:sz="0" w:space="0" w:color="auto"/>
                                <w:bottom w:val="none" w:sz="0" w:space="0" w:color="auto"/>
                                <w:right w:val="none" w:sz="0" w:space="0" w:color="auto"/>
                              </w:divBdr>
                              <w:divsChild>
                                <w:div w:id="2026785391">
                                  <w:marLeft w:val="0"/>
                                  <w:marRight w:val="0"/>
                                  <w:marTop w:val="0"/>
                                  <w:marBottom w:val="0"/>
                                  <w:divBdr>
                                    <w:top w:val="none" w:sz="0" w:space="0" w:color="auto"/>
                                    <w:left w:val="none" w:sz="0" w:space="0" w:color="auto"/>
                                    <w:bottom w:val="none" w:sz="0" w:space="0" w:color="auto"/>
                                    <w:right w:val="none" w:sz="0" w:space="0" w:color="auto"/>
                                  </w:divBdr>
                                  <w:divsChild>
                                    <w:div w:id="1975865269">
                                      <w:marLeft w:val="0"/>
                                      <w:marRight w:val="0"/>
                                      <w:marTop w:val="0"/>
                                      <w:marBottom w:val="0"/>
                                      <w:divBdr>
                                        <w:top w:val="none" w:sz="0" w:space="0" w:color="auto"/>
                                        <w:left w:val="none" w:sz="0" w:space="0" w:color="auto"/>
                                        <w:bottom w:val="none" w:sz="0" w:space="0" w:color="auto"/>
                                        <w:right w:val="none" w:sz="0" w:space="0" w:color="auto"/>
                                      </w:divBdr>
                                      <w:divsChild>
                                        <w:div w:id="1801071772">
                                          <w:marLeft w:val="0"/>
                                          <w:marRight w:val="0"/>
                                          <w:marTop w:val="0"/>
                                          <w:marBottom w:val="0"/>
                                          <w:divBdr>
                                            <w:top w:val="none" w:sz="0" w:space="0" w:color="auto"/>
                                            <w:left w:val="none" w:sz="0" w:space="0" w:color="auto"/>
                                            <w:bottom w:val="none" w:sz="0" w:space="0" w:color="auto"/>
                                            <w:right w:val="none" w:sz="0" w:space="0" w:color="auto"/>
                                          </w:divBdr>
                                          <w:divsChild>
                                            <w:div w:id="1877503894">
                                              <w:marLeft w:val="0"/>
                                              <w:marRight w:val="0"/>
                                              <w:marTop w:val="0"/>
                                              <w:marBottom w:val="0"/>
                                              <w:divBdr>
                                                <w:top w:val="none" w:sz="0" w:space="0" w:color="auto"/>
                                                <w:left w:val="none" w:sz="0" w:space="0" w:color="auto"/>
                                                <w:bottom w:val="none" w:sz="0" w:space="0" w:color="auto"/>
                                                <w:right w:val="none" w:sz="0" w:space="0" w:color="auto"/>
                                              </w:divBdr>
                                              <w:divsChild>
                                                <w:div w:id="388110884">
                                                  <w:marLeft w:val="0"/>
                                                  <w:marRight w:val="0"/>
                                                  <w:marTop w:val="0"/>
                                                  <w:marBottom w:val="0"/>
                                                  <w:divBdr>
                                                    <w:top w:val="none" w:sz="0" w:space="0" w:color="auto"/>
                                                    <w:left w:val="none" w:sz="0" w:space="0" w:color="auto"/>
                                                    <w:bottom w:val="none" w:sz="0" w:space="0" w:color="auto"/>
                                                    <w:right w:val="none" w:sz="0" w:space="0" w:color="auto"/>
                                                  </w:divBdr>
                                                  <w:divsChild>
                                                    <w:div w:id="546650503">
                                                      <w:marLeft w:val="0"/>
                                                      <w:marRight w:val="0"/>
                                                      <w:marTop w:val="0"/>
                                                      <w:marBottom w:val="0"/>
                                                      <w:divBdr>
                                                        <w:top w:val="none" w:sz="0" w:space="0" w:color="auto"/>
                                                        <w:left w:val="none" w:sz="0" w:space="0" w:color="auto"/>
                                                        <w:bottom w:val="none" w:sz="0" w:space="0" w:color="auto"/>
                                                        <w:right w:val="none" w:sz="0" w:space="0" w:color="auto"/>
                                                      </w:divBdr>
                                                      <w:divsChild>
                                                        <w:div w:id="1255045016">
                                                          <w:marLeft w:val="0"/>
                                                          <w:marRight w:val="0"/>
                                                          <w:marTop w:val="0"/>
                                                          <w:marBottom w:val="0"/>
                                                          <w:divBdr>
                                                            <w:top w:val="none" w:sz="0" w:space="0" w:color="auto"/>
                                                            <w:left w:val="none" w:sz="0" w:space="0" w:color="auto"/>
                                                            <w:bottom w:val="none" w:sz="0" w:space="0" w:color="auto"/>
                                                            <w:right w:val="none" w:sz="0" w:space="0" w:color="auto"/>
                                                          </w:divBdr>
                                                          <w:divsChild>
                                                            <w:div w:id="1438983946">
                                                              <w:marLeft w:val="0"/>
                                                              <w:marRight w:val="0"/>
                                                              <w:marTop w:val="0"/>
                                                              <w:marBottom w:val="0"/>
                                                              <w:divBdr>
                                                                <w:top w:val="none" w:sz="0" w:space="0" w:color="auto"/>
                                                                <w:left w:val="none" w:sz="0" w:space="0" w:color="auto"/>
                                                                <w:bottom w:val="none" w:sz="0" w:space="0" w:color="auto"/>
                                                                <w:right w:val="none" w:sz="0" w:space="0" w:color="auto"/>
                                                              </w:divBdr>
                                                              <w:divsChild>
                                                                <w:div w:id="1249654877">
                                                                  <w:marLeft w:val="0"/>
                                                                  <w:marRight w:val="0"/>
                                                                  <w:marTop w:val="0"/>
                                                                  <w:marBottom w:val="0"/>
                                                                  <w:divBdr>
                                                                    <w:top w:val="none" w:sz="0" w:space="0" w:color="auto"/>
                                                                    <w:left w:val="none" w:sz="0" w:space="0" w:color="auto"/>
                                                                    <w:bottom w:val="none" w:sz="0" w:space="0" w:color="auto"/>
                                                                    <w:right w:val="none" w:sz="0" w:space="0" w:color="auto"/>
                                                                  </w:divBdr>
                                                                  <w:divsChild>
                                                                    <w:div w:id="217985346">
                                                                      <w:marLeft w:val="0"/>
                                                                      <w:marRight w:val="0"/>
                                                                      <w:marTop w:val="0"/>
                                                                      <w:marBottom w:val="0"/>
                                                                      <w:divBdr>
                                                                        <w:top w:val="none" w:sz="0" w:space="0" w:color="auto"/>
                                                                        <w:left w:val="none" w:sz="0" w:space="0" w:color="auto"/>
                                                                        <w:bottom w:val="none" w:sz="0" w:space="0" w:color="auto"/>
                                                                        <w:right w:val="none" w:sz="0" w:space="0" w:color="auto"/>
                                                                      </w:divBdr>
                                                                      <w:divsChild>
                                                                        <w:div w:id="1871911311">
                                                                          <w:marLeft w:val="0"/>
                                                                          <w:marRight w:val="0"/>
                                                                          <w:marTop w:val="0"/>
                                                                          <w:marBottom w:val="0"/>
                                                                          <w:divBdr>
                                                                            <w:top w:val="none" w:sz="0" w:space="0" w:color="auto"/>
                                                                            <w:left w:val="none" w:sz="0" w:space="0" w:color="auto"/>
                                                                            <w:bottom w:val="none" w:sz="0" w:space="0" w:color="auto"/>
                                                                            <w:right w:val="none" w:sz="0" w:space="0" w:color="auto"/>
                                                                          </w:divBdr>
                                                                          <w:divsChild>
                                                                            <w:div w:id="1734738617">
                                                                              <w:marLeft w:val="0"/>
                                                                              <w:marRight w:val="0"/>
                                                                              <w:marTop w:val="0"/>
                                                                              <w:marBottom w:val="0"/>
                                                                              <w:divBdr>
                                                                                <w:top w:val="none" w:sz="0" w:space="0" w:color="auto"/>
                                                                                <w:left w:val="none" w:sz="0" w:space="0" w:color="auto"/>
                                                                                <w:bottom w:val="none" w:sz="0" w:space="0" w:color="auto"/>
                                                                                <w:right w:val="none" w:sz="0" w:space="0" w:color="auto"/>
                                                                              </w:divBdr>
                                                                              <w:divsChild>
                                                                                <w:div w:id="990986871">
                                                                                  <w:marLeft w:val="0"/>
                                                                                  <w:marRight w:val="0"/>
                                                                                  <w:marTop w:val="0"/>
                                                                                  <w:marBottom w:val="0"/>
                                                                                  <w:divBdr>
                                                                                    <w:top w:val="none" w:sz="0" w:space="0" w:color="auto"/>
                                                                                    <w:left w:val="none" w:sz="0" w:space="0" w:color="auto"/>
                                                                                    <w:bottom w:val="none" w:sz="0" w:space="0" w:color="auto"/>
                                                                                    <w:right w:val="none" w:sz="0" w:space="0" w:color="auto"/>
                                                                                  </w:divBdr>
                                                                                  <w:divsChild>
                                                                                    <w:div w:id="1068531676">
                                                                                      <w:marLeft w:val="0"/>
                                                                                      <w:marRight w:val="0"/>
                                                                                      <w:marTop w:val="0"/>
                                                                                      <w:marBottom w:val="0"/>
                                                                                      <w:divBdr>
                                                                                        <w:top w:val="none" w:sz="0" w:space="0" w:color="auto"/>
                                                                                        <w:left w:val="none" w:sz="0" w:space="0" w:color="auto"/>
                                                                                        <w:bottom w:val="none" w:sz="0" w:space="0" w:color="auto"/>
                                                                                        <w:right w:val="none" w:sz="0" w:space="0" w:color="auto"/>
                                                                                      </w:divBdr>
                                                                                      <w:divsChild>
                                                                                        <w:div w:id="695931817">
                                                                                          <w:marLeft w:val="0"/>
                                                                                          <w:marRight w:val="0"/>
                                                                                          <w:marTop w:val="0"/>
                                                                                          <w:marBottom w:val="0"/>
                                                                                          <w:divBdr>
                                                                                            <w:top w:val="none" w:sz="0" w:space="0" w:color="auto"/>
                                                                                            <w:left w:val="none" w:sz="0" w:space="0" w:color="auto"/>
                                                                                            <w:bottom w:val="none" w:sz="0" w:space="0" w:color="auto"/>
                                                                                            <w:right w:val="none" w:sz="0" w:space="0" w:color="auto"/>
                                                                                          </w:divBdr>
                                                                                          <w:divsChild>
                                                                                            <w:div w:id="261230861">
                                                                                              <w:marLeft w:val="0"/>
                                                                                              <w:marRight w:val="0"/>
                                                                                              <w:marTop w:val="0"/>
                                                                                              <w:marBottom w:val="0"/>
                                                                                              <w:divBdr>
                                                                                                <w:top w:val="none" w:sz="0" w:space="0" w:color="auto"/>
                                                                                                <w:left w:val="none" w:sz="0" w:space="0" w:color="auto"/>
                                                                                                <w:bottom w:val="none" w:sz="0" w:space="0" w:color="auto"/>
                                                                                                <w:right w:val="none" w:sz="0" w:space="0" w:color="auto"/>
                                                                                              </w:divBdr>
                                                                                              <w:divsChild>
                                                                                                <w:div w:id="983705743">
                                                                                                  <w:marLeft w:val="0"/>
                                                                                                  <w:marRight w:val="0"/>
                                                                                                  <w:marTop w:val="0"/>
                                                                                                  <w:marBottom w:val="0"/>
                                                                                                  <w:divBdr>
                                                                                                    <w:top w:val="none" w:sz="0" w:space="0" w:color="auto"/>
                                                                                                    <w:left w:val="none" w:sz="0" w:space="0" w:color="auto"/>
                                                                                                    <w:bottom w:val="none" w:sz="0" w:space="0" w:color="auto"/>
                                                                                                    <w:right w:val="none" w:sz="0" w:space="0" w:color="auto"/>
                                                                                                  </w:divBdr>
                                                                                                  <w:divsChild>
                                                                                                    <w:div w:id="1982879324">
                                                                                                      <w:marLeft w:val="0"/>
                                                                                                      <w:marRight w:val="0"/>
                                                                                                      <w:marTop w:val="0"/>
                                                                                                      <w:marBottom w:val="0"/>
                                                                                                      <w:divBdr>
                                                                                                        <w:top w:val="none" w:sz="0" w:space="0" w:color="auto"/>
                                                                                                        <w:left w:val="none" w:sz="0" w:space="0" w:color="auto"/>
                                                                                                        <w:bottom w:val="none" w:sz="0" w:space="0" w:color="auto"/>
                                                                                                        <w:right w:val="none" w:sz="0" w:space="0" w:color="auto"/>
                                                                                                      </w:divBdr>
                                                                                                      <w:divsChild>
                                                                                                        <w:div w:id="1858304398">
                                                                                                          <w:marLeft w:val="0"/>
                                                                                                          <w:marRight w:val="0"/>
                                                                                                          <w:marTop w:val="0"/>
                                                                                                          <w:marBottom w:val="0"/>
                                                                                                          <w:divBdr>
                                                                                                            <w:top w:val="none" w:sz="0" w:space="0" w:color="auto"/>
                                                                                                            <w:left w:val="none" w:sz="0" w:space="0" w:color="auto"/>
                                                                                                            <w:bottom w:val="none" w:sz="0" w:space="0" w:color="auto"/>
                                                                                                            <w:right w:val="none" w:sz="0" w:space="0" w:color="auto"/>
                                                                                                          </w:divBdr>
                                                                                                          <w:divsChild>
                                                                                                            <w:div w:id="369690995">
                                                                                                              <w:marLeft w:val="0"/>
                                                                                                              <w:marRight w:val="0"/>
                                                                                                              <w:marTop w:val="0"/>
                                                                                                              <w:marBottom w:val="0"/>
                                                                                                              <w:divBdr>
                                                                                                                <w:top w:val="none" w:sz="0" w:space="0" w:color="auto"/>
                                                                                                                <w:left w:val="none" w:sz="0" w:space="0" w:color="auto"/>
                                                                                                                <w:bottom w:val="none" w:sz="0" w:space="0" w:color="auto"/>
                                                                                                                <w:right w:val="none" w:sz="0" w:space="0" w:color="auto"/>
                                                                                                              </w:divBdr>
                                                                                                            </w:div>
                                                                                                            <w:div w:id="3368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111686">
      <w:bodyDiv w:val="1"/>
      <w:marLeft w:val="0"/>
      <w:marRight w:val="0"/>
      <w:marTop w:val="0"/>
      <w:marBottom w:val="0"/>
      <w:divBdr>
        <w:top w:val="none" w:sz="0" w:space="0" w:color="auto"/>
        <w:left w:val="none" w:sz="0" w:space="0" w:color="auto"/>
        <w:bottom w:val="none" w:sz="0" w:space="0" w:color="auto"/>
        <w:right w:val="none" w:sz="0" w:space="0" w:color="auto"/>
      </w:divBdr>
    </w:div>
    <w:div w:id="974601597">
      <w:bodyDiv w:val="1"/>
      <w:marLeft w:val="0"/>
      <w:marRight w:val="0"/>
      <w:marTop w:val="0"/>
      <w:marBottom w:val="0"/>
      <w:divBdr>
        <w:top w:val="none" w:sz="0" w:space="0" w:color="auto"/>
        <w:left w:val="none" w:sz="0" w:space="0" w:color="auto"/>
        <w:bottom w:val="none" w:sz="0" w:space="0" w:color="auto"/>
        <w:right w:val="none" w:sz="0" w:space="0" w:color="auto"/>
      </w:divBdr>
    </w:div>
    <w:div w:id="1245460167">
      <w:bodyDiv w:val="1"/>
      <w:marLeft w:val="0"/>
      <w:marRight w:val="0"/>
      <w:marTop w:val="0"/>
      <w:marBottom w:val="0"/>
      <w:divBdr>
        <w:top w:val="none" w:sz="0" w:space="0" w:color="auto"/>
        <w:left w:val="none" w:sz="0" w:space="0" w:color="auto"/>
        <w:bottom w:val="none" w:sz="0" w:space="0" w:color="auto"/>
        <w:right w:val="none" w:sz="0" w:space="0" w:color="auto"/>
      </w:divBdr>
      <w:divsChild>
        <w:div w:id="45373563">
          <w:marLeft w:val="0"/>
          <w:marRight w:val="0"/>
          <w:marTop w:val="0"/>
          <w:marBottom w:val="0"/>
          <w:divBdr>
            <w:top w:val="none" w:sz="0" w:space="0" w:color="auto"/>
            <w:left w:val="none" w:sz="0" w:space="0" w:color="auto"/>
            <w:bottom w:val="none" w:sz="0" w:space="0" w:color="auto"/>
            <w:right w:val="none" w:sz="0" w:space="0" w:color="auto"/>
          </w:divBdr>
        </w:div>
        <w:div w:id="180894561">
          <w:marLeft w:val="150"/>
          <w:marRight w:val="150"/>
          <w:marTop w:val="0"/>
          <w:marBottom w:val="0"/>
          <w:divBdr>
            <w:top w:val="none" w:sz="0" w:space="0" w:color="auto"/>
            <w:left w:val="none" w:sz="0" w:space="0" w:color="auto"/>
            <w:bottom w:val="none" w:sz="0" w:space="0" w:color="auto"/>
            <w:right w:val="none" w:sz="0" w:space="0" w:color="auto"/>
          </w:divBdr>
        </w:div>
      </w:divsChild>
    </w:div>
    <w:div w:id="1582906611">
      <w:bodyDiv w:val="1"/>
      <w:marLeft w:val="0"/>
      <w:marRight w:val="0"/>
      <w:marTop w:val="0"/>
      <w:marBottom w:val="0"/>
      <w:divBdr>
        <w:top w:val="none" w:sz="0" w:space="0" w:color="auto"/>
        <w:left w:val="none" w:sz="0" w:space="0" w:color="auto"/>
        <w:bottom w:val="none" w:sz="0" w:space="0" w:color="auto"/>
        <w:right w:val="none" w:sz="0" w:space="0" w:color="auto"/>
      </w:divBdr>
    </w:div>
    <w:div w:id="17114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BOffice@research.rutger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faculty-staff/compliance/human-research-protection/toolk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esearch.rutgers.edu/faculty-staff/compliance/human-research-protection/hrpp-guidance-top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24582-C9A6-42EF-9175-795107ACA230}">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9E757CDC-4F65-4E5D-9821-B567CAFFC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C6768-684A-45F1-B185-2DA8297EC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8188</Characters>
  <Application>Microsoft Office Word</Application>
  <DocSecurity>0</DocSecurity>
  <Lines>174</Lines>
  <Paragraphs>70</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Bistak, Paula</dc:creator>
  <cp:lastModifiedBy>Michelle Watkinson</cp:lastModifiedBy>
  <cp:revision>2</cp:revision>
  <cp:lastPrinted>2017-01-23T21:00:00Z</cp:lastPrinted>
  <dcterms:created xsi:type="dcterms:W3CDTF">2025-02-14T19:43:00Z</dcterms:created>
  <dcterms:modified xsi:type="dcterms:W3CDTF">2025-02-14T19:43:00Z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501b0d5a550bc10b990bfdc8ab83a120821ec9182883cfac7c9273ed8b61b46a</vt:lpwstr>
  </property>
</Properties>
</file>