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76E" w:rsidRDefault="0053076E"/>
    <w:tbl>
      <w:tblPr>
        <w:tblStyle w:val="TableGrid"/>
        <w:tblpPr w:leftFromText="180" w:rightFromText="180" w:vertAnchor="page" w:horzAnchor="margin" w:tblpXSpec="center" w:tblpY="1601"/>
        <w:tblW w:w="10980" w:type="dxa"/>
        <w:tblLayout w:type="fixed"/>
        <w:tblLook w:val="04A0" w:firstRow="1" w:lastRow="0" w:firstColumn="1" w:lastColumn="0" w:noHBand="0" w:noVBand="1"/>
      </w:tblPr>
      <w:tblGrid>
        <w:gridCol w:w="378"/>
        <w:gridCol w:w="4122"/>
        <w:gridCol w:w="1008"/>
        <w:gridCol w:w="2736"/>
        <w:gridCol w:w="2736"/>
      </w:tblGrid>
      <w:tr w:rsidR="00DD45BE" w:rsidRPr="007D35F0" w:rsidTr="007C0680"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076E" w:rsidRDefault="0053076E" w:rsidP="00DD45BE">
            <w:pPr>
              <w:pStyle w:val="Letterbody"/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32"/>
              </w:rPr>
            </w:pPr>
          </w:p>
          <w:p w:rsidR="00DD45BE" w:rsidRDefault="00DD45BE" w:rsidP="00DD45BE">
            <w:pPr>
              <w:pStyle w:val="Letterbody"/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32"/>
              </w:rPr>
            </w:pPr>
            <w:r w:rsidRPr="007D35F0">
              <w:rPr>
                <w:rFonts w:asciiTheme="majorHAnsi" w:hAnsiTheme="majorHAnsi"/>
                <w:b/>
                <w:sz w:val="32"/>
              </w:rPr>
              <w:t>Non-</w:t>
            </w:r>
            <w:r>
              <w:rPr>
                <w:rFonts w:asciiTheme="majorHAnsi" w:hAnsiTheme="majorHAnsi"/>
                <w:b/>
                <w:sz w:val="32"/>
              </w:rPr>
              <w:t xml:space="preserve">Rutgers Investigator </w:t>
            </w:r>
            <w:r w:rsidR="000B6622">
              <w:rPr>
                <w:rFonts w:asciiTheme="majorHAnsi" w:hAnsiTheme="majorHAnsi"/>
                <w:b/>
                <w:sz w:val="32"/>
              </w:rPr>
              <w:t xml:space="preserve">CoI </w:t>
            </w:r>
            <w:r>
              <w:rPr>
                <w:rFonts w:asciiTheme="majorHAnsi" w:hAnsiTheme="majorHAnsi"/>
                <w:b/>
                <w:sz w:val="32"/>
              </w:rPr>
              <w:t>Attestation Form</w:t>
            </w:r>
          </w:p>
          <w:p w:rsidR="0053076E" w:rsidRDefault="0053076E" w:rsidP="00DD45BE">
            <w:pPr>
              <w:pStyle w:val="Letterbody"/>
              <w:spacing w:line="240" w:lineRule="auto"/>
              <w:contextualSpacing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DD45BE" w:rsidRPr="007D35F0" w:rsidTr="007C0680"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DD45BE" w:rsidRPr="007D35F0" w:rsidRDefault="00DD45BE" w:rsidP="00643544">
            <w:pPr>
              <w:pStyle w:val="Letterbody"/>
              <w:spacing w:before="120" w:after="120" w:line="240" w:lineRule="auto"/>
              <w:contextualSpacing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Protocol Information</w:t>
            </w:r>
          </w:p>
        </w:tc>
      </w:tr>
      <w:tr w:rsidR="00DD45BE" w:rsidRPr="007D35F0" w:rsidTr="007C0680">
        <w:trPr>
          <w:trHeight w:val="530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680" w:rsidRDefault="007C0680" w:rsidP="00DD45BE">
            <w:pPr>
              <w:pStyle w:val="Letterbody"/>
              <w:spacing w:line="240" w:lineRule="auto"/>
              <w:contextualSpacing/>
              <w:jc w:val="both"/>
              <w:rPr>
                <w:rFonts w:asciiTheme="majorHAnsi" w:hAnsiTheme="majorHAnsi"/>
                <w:b/>
                <w:bCs/>
                <w:sz w:val="20"/>
              </w:rPr>
            </w:pPr>
          </w:p>
          <w:p w:rsidR="00DD45BE" w:rsidRPr="007F02A1" w:rsidRDefault="00DD45BE" w:rsidP="00DD45BE">
            <w:pPr>
              <w:pStyle w:val="Letterbody"/>
              <w:spacing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 w:rsidRPr="007F02A1">
              <w:rPr>
                <w:rFonts w:asciiTheme="majorHAnsi" w:hAnsiTheme="majorHAnsi"/>
                <w:b/>
                <w:bCs/>
                <w:sz w:val="20"/>
              </w:rPr>
              <w:t>All Researchers (Princip</w:t>
            </w:r>
            <w:r w:rsidR="00395E7C">
              <w:rPr>
                <w:rFonts w:asciiTheme="majorHAnsi" w:hAnsiTheme="majorHAnsi"/>
                <w:b/>
                <w:bCs/>
                <w:sz w:val="20"/>
              </w:rPr>
              <w:t>al</w:t>
            </w:r>
            <w:r w:rsidRPr="007F02A1">
              <w:rPr>
                <w:rFonts w:asciiTheme="majorHAnsi" w:hAnsiTheme="majorHAnsi"/>
                <w:b/>
                <w:bCs/>
                <w:sz w:val="20"/>
              </w:rPr>
              <w:t xml:space="preserve"> Investigators and all Key Personnel) who are not </w:t>
            </w:r>
            <w:r w:rsidR="000B6622">
              <w:rPr>
                <w:rFonts w:asciiTheme="majorHAnsi" w:hAnsiTheme="majorHAnsi"/>
                <w:b/>
                <w:bCs/>
                <w:sz w:val="20"/>
              </w:rPr>
              <w:t>Rutgers</w:t>
            </w:r>
            <w:r w:rsidR="007167A9">
              <w:rPr>
                <w:rFonts w:asciiTheme="majorHAnsi" w:hAnsiTheme="majorHAnsi"/>
                <w:b/>
                <w:bCs/>
                <w:sz w:val="20"/>
              </w:rPr>
              <w:t>’</w:t>
            </w:r>
            <w:r w:rsidR="000B6622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  <w:r w:rsidRPr="007F02A1">
              <w:rPr>
                <w:rFonts w:asciiTheme="majorHAnsi" w:hAnsiTheme="majorHAnsi" w:cs="Book Antiqua"/>
                <w:b/>
                <w:bCs/>
                <w:sz w:val="20"/>
              </w:rPr>
              <w:t>employees</w:t>
            </w:r>
            <w:r w:rsidR="000B6622">
              <w:rPr>
                <w:rFonts w:asciiTheme="majorHAnsi" w:hAnsiTheme="majorHAnsi" w:cs="Book Antiqua"/>
                <w:b/>
                <w:bCs/>
                <w:sz w:val="20"/>
              </w:rPr>
              <w:t>,</w:t>
            </w:r>
            <w:r w:rsidRPr="007F02A1">
              <w:rPr>
                <w:rFonts w:asciiTheme="majorHAnsi" w:hAnsiTheme="majorHAnsi"/>
                <w:b/>
                <w:bCs/>
                <w:sz w:val="20"/>
              </w:rPr>
              <w:t xml:space="preserve"> must complete this form when applying for any extramural project. </w:t>
            </w:r>
            <w:r w:rsidR="00345946">
              <w:rPr>
                <w:rFonts w:asciiTheme="majorHAnsi" w:hAnsiTheme="majorHAnsi"/>
                <w:b/>
                <w:bCs/>
                <w:sz w:val="20"/>
              </w:rPr>
              <w:t xml:space="preserve">This form </w:t>
            </w:r>
            <w:r w:rsidRPr="007F02A1">
              <w:rPr>
                <w:rFonts w:asciiTheme="majorHAnsi" w:hAnsiTheme="majorHAnsi"/>
                <w:b/>
                <w:bCs/>
                <w:sz w:val="20"/>
              </w:rPr>
              <w:t>provides provisions and certifications required by Public Health Service Agencies, NSF, other sponsors, and Rutgers University.</w:t>
            </w:r>
            <w:r w:rsidRPr="007F02A1">
              <w:rPr>
                <w:rFonts w:asciiTheme="majorHAnsi" w:hAnsiTheme="majorHAnsi"/>
                <w:sz w:val="20"/>
              </w:rPr>
              <w:t xml:space="preserve"> </w:t>
            </w:r>
          </w:p>
          <w:p w:rsidR="00DD45BE" w:rsidRDefault="00DD45BE" w:rsidP="00DD45BE">
            <w:pPr>
              <w:pStyle w:val="Letterbody"/>
              <w:tabs>
                <w:tab w:val="left" w:pos="7520"/>
              </w:tabs>
              <w:spacing w:line="240" w:lineRule="auto"/>
              <w:contextualSpacing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ab/>
            </w:r>
          </w:p>
          <w:p w:rsidR="00DD45BE" w:rsidRPr="00345946" w:rsidRDefault="007167A9" w:rsidP="00345946">
            <w:pPr>
              <w:pStyle w:val="Letterbody"/>
              <w:spacing w:line="240" w:lineRule="auto"/>
              <w:ind w:left="720" w:right="684"/>
              <w:contextualSpacing/>
              <w:jc w:val="both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Rutgers University</w:t>
            </w:r>
            <w:r w:rsidR="00DD45BE" w:rsidRPr="00345946">
              <w:rPr>
                <w:rFonts w:asciiTheme="majorHAnsi" w:hAnsiTheme="majorHAnsi"/>
                <w:i/>
                <w:sz w:val="20"/>
              </w:rPr>
              <w:t xml:space="preserve"> is committed to assuring objectivity in research in accor</w:t>
            </w:r>
            <w:r>
              <w:rPr>
                <w:rFonts w:asciiTheme="majorHAnsi" w:hAnsiTheme="majorHAnsi"/>
                <w:i/>
                <w:sz w:val="20"/>
              </w:rPr>
              <w:t>dance with federal requirements in order</w:t>
            </w:r>
            <w:r w:rsidR="00DD45BE" w:rsidRPr="00345946">
              <w:rPr>
                <w:rFonts w:asciiTheme="majorHAnsi" w:hAnsiTheme="majorHAnsi"/>
                <w:i/>
                <w:sz w:val="20"/>
              </w:rPr>
              <w:t xml:space="preserve"> to p</w:t>
            </w:r>
            <w:r>
              <w:rPr>
                <w:rFonts w:asciiTheme="majorHAnsi" w:hAnsiTheme="majorHAnsi"/>
                <w:i/>
                <w:sz w:val="20"/>
              </w:rPr>
              <w:t xml:space="preserve">reserve the public trust and </w:t>
            </w:r>
            <w:r w:rsidR="00DD45BE" w:rsidRPr="00345946">
              <w:rPr>
                <w:rFonts w:asciiTheme="majorHAnsi" w:hAnsiTheme="majorHAnsi"/>
                <w:i/>
                <w:sz w:val="20"/>
              </w:rPr>
              <w:t>promote the integrity of research. Its policies and practices are based on the applicable federal regulations: 42 CFR Section 50, Subpart F and 45 CFR Part 94.</w:t>
            </w:r>
          </w:p>
          <w:p w:rsidR="00770826" w:rsidRPr="007D35F0" w:rsidRDefault="00770826" w:rsidP="00DD45BE">
            <w:pPr>
              <w:pStyle w:val="Letterbody"/>
              <w:spacing w:line="240" w:lineRule="auto"/>
              <w:contextualSpacing/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DD45BE" w:rsidRPr="007D35F0" w:rsidTr="007C0680">
        <w:trPr>
          <w:trHeight w:val="63"/>
        </w:trPr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5BE" w:rsidRPr="00DD45BE" w:rsidRDefault="00DD45B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D45BE" w:rsidRPr="00DD45BE" w:rsidRDefault="00DD45BE" w:rsidP="00DD45BE">
            <w:pPr>
              <w:pStyle w:val="Default"/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45BE" w:rsidRPr="00DD45BE" w:rsidRDefault="00DD45B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5BE" w:rsidRPr="007D35F0" w:rsidTr="00A80A2F">
        <w:trPr>
          <w:trHeight w:val="63"/>
        </w:trPr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45BE" w:rsidRPr="00A04065" w:rsidRDefault="00DD45B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A04065">
              <w:rPr>
                <w:rFonts w:asciiTheme="majorHAnsi" w:hAnsiTheme="majorHAnsi"/>
                <w:sz w:val="16"/>
              </w:rPr>
              <w:t>Researcher’s Name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5BE" w:rsidRPr="00A04065" w:rsidRDefault="00DD45B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A04065">
              <w:rPr>
                <w:rFonts w:asciiTheme="majorHAnsi" w:hAnsiTheme="majorHAnsi"/>
                <w:sz w:val="16"/>
              </w:rPr>
              <w:t>Rutgers University P</w:t>
            </w:r>
            <w:r>
              <w:rPr>
                <w:rFonts w:asciiTheme="majorHAnsi" w:hAnsiTheme="majorHAnsi"/>
                <w:sz w:val="16"/>
              </w:rPr>
              <w:t>rincipal Investigator</w:t>
            </w:r>
          </w:p>
        </w:tc>
      </w:tr>
      <w:tr w:rsidR="00DD45BE" w:rsidRPr="007D35F0" w:rsidTr="00A80A2F">
        <w:trPr>
          <w:trHeight w:val="63"/>
        </w:trPr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5BE" w:rsidRPr="00DD45BE" w:rsidRDefault="00DD45BE" w:rsidP="00DD45BE">
            <w:pPr>
              <w:pStyle w:val="Defaul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D45BE" w:rsidRPr="00DD45BE" w:rsidRDefault="00DD45BE" w:rsidP="00DD45BE">
            <w:pPr>
              <w:pStyle w:val="Defaul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5BE" w:rsidRPr="00DD45BE" w:rsidRDefault="00DD45BE" w:rsidP="00DD45BE">
            <w:pPr>
              <w:pStyle w:val="Default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45BE" w:rsidRPr="007D35F0" w:rsidTr="00A80A2F">
        <w:trPr>
          <w:trHeight w:val="63"/>
        </w:trPr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45BE" w:rsidRPr="00A04065" w:rsidRDefault="00DD45B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>Project</w:t>
            </w:r>
            <w:r w:rsidRPr="00A04065">
              <w:rPr>
                <w:rFonts w:asciiTheme="majorHAnsi" w:hAnsiTheme="majorHAnsi"/>
                <w:sz w:val="16"/>
                <w:szCs w:val="20"/>
              </w:rPr>
              <w:t xml:space="preserve"> Title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45BE" w:rsidRPr="00A04065" w:rsidRDefault="00DD45B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A04065">
              <w:rPr>
                <w:rFonts w:asciiTheme="majorHAnsi" w:hAnsiTheme="majorHAnsi"/>
                <w:sz w:val="16"/>
                <w:szCs w:val="20"/>
              </w:rPr>
              <w:t>Protocol / Log Number</w:t>
            </w:r>
          </w:p>
        </w:tc>
      </w:tr>
      <w:tr w:rsidR="00DD45BE" w:rsidRPr="007D35F0" w:rsidTr="00A80A2F">
        <w:trPr>
          <w:trHeight w:val="63"/>
        </w:trPr>
        <w:tc>
          <w:tcPr>
            <w:tcW w:w="55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5BE" w:rsidRPr="00DD45BE" w:rsidRDefault="00DD45B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D45BE" w:rsidRPr="00DD45BE" w:rsidRDefault="00DD45B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5BE" w:rsidRPr="00DD45BE" w:rsidRDefault="00DD45B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5BE" w:rsidRPr="007D35F0" w:rsidTr="00A80A2F">
        <w:trPr>
          <w:trHeight w:val="63"/>
        </w:trPr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D45BE" w:rsidRPr="00A04065" w:rsidRDefault="00DD45B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A04065">
              <w:rPr>
                <w:rFonts w:asciiTheme="majorHAnsi" w:hAnsiTheme="majorHAnsi"/>
                <w:sz w:val="16"/>
              </w:rPr>
              <w:t>Sponsor / Funding Source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5BE" w:rsidRPr="00A04065" w:rsidRDefault="00DD45B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16"/>
              </w:rPr>
            </w:pPr>
            <w:r w:rsidRPr="00A04065">
              <w:rPr>
                <w:rFonts w:asciiTheme="majorHAnsi" w:hAnsiTheme="majorHAnsi"/>
                <w:sz w:val="16"/>
              </w:rPr>
              <w:t>Start Date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45BE" w:rsidRPr="00A04065" w:rsidRDefault="00DD45B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A04065">
              <w:rPr>
                <w:rFonts w:asciiTheme="majorHAnsi" w:hAnsiTheme="majorHAnsi"/>
                <w:sz w:val="16"/>
              </w:rPr>
              <w:t>End Date</w:t>
            </w:r>
            <w:r>
              <w:rPr>
                <w:rFonts w:asciiTheme="majorHAnsi" w:hAnsiTheme="majorHAnsi"/>
                <w:sz w:val="16"/>
              </w:rPr>
              <w:t xml:space="preserve">   (optional)</w:t>
            </w:r>
          </w:p>
        </w:tc>
      </w:tr>
      <w:tr w:rsidR="00DD45BE" w:rsidRPr="007D35F0" w:rsidTr="007C0680">
        <w:trPr>
          <w:trHeight w:val="85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45BE" w:rsidRPr="00A04065" w:rsidRDefault="00DD45BE" w:rsidP="00DD45BE">
            <w:pPr>
              <w:pStyle w:val="Default"/>
              <w:contextualSpacing/>
              <w:rPr>
                <w:rFonts w:asciiTheme="majorHAnsi" w:hAnsiTheme="majorHAnsi"/>
                <w:sz w:val="16"/>
                <w:szCs w:val="20"/>
              </w:rPr>
            </w:pPr>
          </w:p>
        </w:tc>
      </w:tr>
      <w:tr w:rsidR="00DD45BE" w:rsidRPr="007D35F0" w:rsidTr="007C0680"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DD45BE" w:rsidRPr="007D35F0" w:rsidRDefault="00DD45BE" w:rsidP="00643544">
            <w:pPr>
              <w:pStyle w:val="Letterbody"/>
              <w:spacing w:before="120" w:after="120" w:line="240" w:lineRule="auto"/>
              <w:contextualSpacing/>
              <w:rPr>
                <w:rFonts w:asciiTheme="majorHAnsi" w:hAnsiTheme="majorHAnsi"/>
                <w:b/>
                <w:sz w:val="20"/>
              </w:rPr>
            </w:pPr>
            <w:r w:rsidRPr="00207FA1">
              <w:rPr>
                <w:rFonts w:asciiTheme="majorHAnsi" w:hAnsiTheme="majorHAnsi"/>
                <w:b/>
                <w:bCs/>
                <w:sz w:val="20"/>
              </w:rPr>
              <w:t xml:space="preserve">Certifications (Check </w:t>
            </w:r>
            <w:r w:rsidR="00345946">
              <w:rPr>
                <w:rFonts w:asciiTheme="majorHAnsi" w:hAnsiTheme="majorHAnsi"/>
                <w:b/>
                <w:bCs/>
                <w:sz w:val="20"/>
              </w:rPr>
              <w:t>O</w:t>
            </w:r>
            <w:r w:rsidRPr="00207FA1">
              <w:rPr>
                <w:rFonts w:asciiTheme="majorHAnsi" w:hAnsiTheme="majorHAnsi"/>
                <w:b/>
                <w:bCs/>
                <w:sz w:val="20"/>
              </w:rPr>
              <w:t>ne)</w:t>
            </w:r>
          </w:p>
        </w:tc>
      </w:tr>
      <w:tr w:rsidR="00DD45BE" w:rsidRPr="007D35F0" w:rsidTr="007C0680">
        <w:trPr>
          <w:trHeight w:val="6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C0680" w:rsidRPr="007C0680" w:rsidRDefault="007C0680" w:rsidP="00DD45BE">
            <w:pPr>
              <w:pStyle w:val="Default"/>
              <w:contextualSpacing/>
              <w:rPr>
                <w:sz w:val="20"/>
                <w:szCs w:val="40"/>
              </w:rPr>
            </w:pPr>
          </w:p>
          <w:p w:rsidR="00DD45BE" w:rsidRPr="008677F4" w:rsidRDefault="00DD45BE" w:rsidP="00DD45BE">
            <w:pPr>
              <w:pStyle w:val="Default"/>
              <w:contextualSpacing/>
              <w:rPr>
                <w:rFonts w:asciiTheme="majorHAnsi" w:hAnsiTheme="majorHAnsi"/>
                <w:sz w:val="40"/>
                <w:szCs w:val="40"/>
              </w:rPr>
            </w:pPr>
            <w:r w:rsidRPr="008677F4">
              <w:rPr>
                <w:sz w:val="40"/>
                <w:szCs w:val="40"/>
              </w:rPr>
              <w:t>□</w:t>
            </w:r>
          </w:p>
        </w:tc>
        <w:tc>
          <w:tcPr>
            <w:tcW w:w="10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5BE" w:rsidRPr="00364878" w:rsidRDefault="00DD45BE" w:rsidP="00DD45BE">
            <w:pPr>
              <w:pStyle w:val="Default"/>
              <w:contextualSpacing/>
              <w:jc w:val="both"/>
              <w:rPr>
                <w:rFonts w:asciiTheme="majorHAnsi" w:hAnsiTheme="majorHAnsi"/>
                <w:b/>
                <w:sz w:val="10"/>
                <w:szCs w:val="20"/>
              </w:rPr>
            </w:pPr>
          </w:p>
          <w:p w:rsidR="007C0680" w:rsidRDefault="007C0680" w:rsidP="00DD45BE">
            <w:pPr>
              <w:pStyle w:val="Defaul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D45BE" w:rsidRPr="00364878" w:rsidRDefault="00DD45BE" w:rsidP="00DD45BE">
            <w:pPr>
              <w:pStyle w:val="Defaul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Researcher</w:t>
            </w:r>
            <w:r w:rsidRPr="00364878">
              <w:rPr>
                <w:rFonts w:asciiTheme="majorHAnsi" w:hAnsiTheme="majorHAnsi"/>
                <w:b/>
                <w:sz w:val="20"/>
                <w:szCs w:val="20"/>
              </w:rPr>
              <w:t xml:space="preserve">’s </w:t>
            </w:r>
            <w:r w:rsidR="00345946">
              <w:rPr>
                <w:rFonts w:asciiTheme="majorHAnsi" w:hAnsiTheme="majorHAnsi"/>
                <w:b/>
                <w:sz w:val="20"/>
                <w:szCs w:val="20"/>
              </w:rPr>
              <w:t xml:space="preserve">Non-Rutgers </w:t>
            </w:r>
            <w:r w:rsidRPr="00364878">
              <w:rPr>
                <w:rFonts w:asciiTheme="majorHAnsi" w:hAnsiTheme="majorHAnsi"/>
                <w:b/>
                <w:sz w:val="20"/>
                <w:szCs w:val="20"/>
              </w:rPr>
              <w:t xml:space="preserve">Institution </w:t>
            </w:r>
            <w:r w:rsidRPr="00364878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does</w:t>
            </w:r>
            <w:r w:rsidR="00770826">
              <w:rPr>
                <w:rFonts w:asciiTheme="majorHAnsi" w:hAnsiTheme="majorHAnsi"/>
                <w:b/>
                <w:sz w:val="20"/>
                <w:szCs w:val="20"/>
              </w:rPr>
              <w:t xml:space="preserve"> follow a PHS-Compliant </w:t>
            </w:r>
            <w:r w:rsidRPr="00364878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="00770826">
              <w:rPr>
                <w:rFonts w:asciiTheme="majorHAnsi" w:hAnsiTheme="majorHAnsi"/>
                <w:b/>
                <w:sz w:val="20"/>
                <w:szCs w:val="20"/>
              </w:rPr>
              <w:t>o</w:t>
            </w:r>
            <w:r w:rsidRPr="00364878">
              <w:rPr>
                <w:rFonts w:asciiTheme="majorHAnsi" w:hAnsiTheme="majorHAnsi"/>
                <w:b/>
                <w:sz w:val="20"/>
                <w:szCs w:val="20"/>
              </w:rPr>
              <w:t>I Policy which</w:t>
            </w:r>
            <w:r w:rsidRPr="00364878">
              <w:rPr>
                <w:b/>
              </w:rPr>
              <w:t xml:space="preserve"> </w:t>
            </w:r>
            <w:r w:rsidRPr="00364878">
              <w:rPr>
                <w:rFonts w:asciiTheme="majorHAnsi" w:hAnsiTheme="majorHAnsi"/>
                <w:b/>
                <w:sz w:val="20"/>
                <w:szCs w:val="20"/>
              </w:rPr>
              <w:t xml:space="preserve">abides by the following: </w:t>
            </w:r>
          </w:p>
          <w:p w:rsidR="00DD45BE" w:rsidRDefault="007167A9" w:rsidP="00DD45BE">
            <w:pPr>
              <w:pStyle w:val="Default"/>
              <w:ind w:left="342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(1) A</w:t>
            </w:r>
            <w:r w:rsidR="004E79C5">
              <w:rPr>
                <w:rFonts w:asciiTheme="majorHAnsi" w:hAnsiTheme="majorHAnsi"/>
                <w:sz w:val="20"/>
                <w:szCs w:val="20"/>
              </w:rPr>
              <w:t>ll Significant Financial I</w:t>
            </w:r>
            <w:r w:rsidR="00DD45BE" w:rsidRPr="007D35F0">
              <w:rPr>
                <w:rFonts w:asciiTheme="majorHAnsi" w:hAnsiTheme="majorHAnsi"/>
                <w:sz w:val="20"/>
                <w:szCs w:val="20"/>
              </w:rPr>
              <w:t xml:space="preserve">nterests (SFI) related to the </w:t>
            </w:r>
            <w:r w:rsidR="00DD45BE">
              <w:rPr>
                <w:rFonts w:asciiTheme="majorHAnsi" w:hAnsiTheme="majorHAnsi"/>
                <w:sz w:val="20"/>
                <w:szCs w:val="20"/>
              </w:rPr>
              <w:t>Researcher</w:t>
            </w:r>
            <w:r w:rsidR="00DD45BE" w:rsidRPr="007D35F0">
              <w:rPr>
                <w:rFonts w:asciiTheme="majorHAnsi" w:hAnsiTheme="majorHAnsi"/>
                <w:sz w:val="20"/>
                <w:szCs w:val="20"/>
              </w:rPr>
              <w:t xml:space="preserve">’s Institutional responsibilities have been disclosed; </w:t>
            </w:r>
          </w:p>
          <w:p w:rsidR="00DD45BE" w:rsidRDefault="007167A9" w:rsidP="00DD45BE">
            <w:pPr>
              <w:pStyle w:val="Default"/>
              <w:ind w:left="342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(2) A</w:t>
            </w:r>
            <w:r w:rsidR="00DD45BE" w:rsidRPr="007D35F0">
              <w:rPr>
                <w:rFonts w:asciiTheme="majorHAnsi" w:hAnsiTheme="majorHAnsi"/>
                <w:sz w:val="20"/>
                <w:szCs w:val="20"/>
              </w:rPr>
              <w:t xml:space="preserve">ny new SFI acquired or discovered altering any previous disclosure will be reported within 30 days of identification or acquisition; </w:t>
            </w:r>
          </w:p>
          <w:p w:rsidR="00DD45BE" w:rsidRDefault="007167A9" w:rsidP="0053076E">
            <w:pPr>
              <w:pStyle w:val="Default"/>
              <w:ind w:left="342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(3) A</w:t>
            </w:r>
            <w:r w:rsidR="00DD45BE" w:rsidRPr="007D35F0">
              <w:rPr>
                <w:rFonts w:asciiTheme="majorHAnsi" w:hAnsiTheme="majorHAnsi"/>
                <w:sz w:val="20"/>
                <w:szCs w:val="20"/>
              </w:rPr>
              <w:t>ll identified C</w:t>
            </w:r>
            <w:r w:rsidR="0053076E">
              <w:rPr>
                <w:rFonts w:asciiTheme="majorHAnsi" w:hAnsiTheme="majorHAnsi"/>
                <w:sz w:val="20"/>
                <w:szCs w:val="20"/>
              </w:rPr>
              <w:t>o</w:t>
            </w:r>
            <w:r w:rsidR="00DD45BE" w:rsidRPr="007D35F0">
              <w:rPr>
                <w:rFonts w:asciiTheme="majorHAnsi" w:hAnsiTheme="majorHAnsi"/>
                <w:sz w:val="20"/>
                <w:szCs w:val="20"/>
              </w:rPr>
              <w:t>I have or will be sa</w:t>
            </w:r>
            <w:r w:rsidR="00DD45BE">
              <w:rPr>
                <w:rFonts w:asciiTheme="majorHAnsi" w:hAnsiTheme="majorHAnsi"/>
                <w:sz w:val="20"/>
                <w:szCs w:val="20"/>
              </w:rPr>
              <w:t xml:space="preserve">tisfactorily managed, reduced, </w:t>
            </w:r>
            <w:r w:rsidR="00DD45BE" w:rsidRPr="007D35F0">
              <w:rPr>
                <w:rFonts w:asciiTheme="majorHAnsi" w:hAnsiTheme="majorHAnsi"/>
                <w:sz w:val="20"/>
                <w:szCs w:val="20"/>
              </w:rPr>
              <w:t xml:space="preserve">or eliminated </w:t>
            </w:r>
            <w:r w:rsidR="00DD45BE" w:rsidRPr="007D35F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prior </w:t>
            </w:r>
            <w:r w:rsidR="00DD45BE" w:rsidRPr="007D35F0">
              <w:rPr>
                <w:rFonts w:asciiTheme="majorHAnsi" w:hAnsiTheme="majorHAnsi"/>
                <w:sz w:val="20"/>
                <w:szCs w:val="20"/>
              </w:rPr>
              <w:t xml:space="preserve">to the expenditure of any funds under any resulting grant or agreement </w:t>
            </w:r>
            <w:r w:rsidR="00DD45BE" w:rsidRPr="007D35F0">
              <w:rPr>
                <w:rFonts w:asciiTheme="majorHAnsi" w:hAnsiTheme="majorHAnsi"/>
                <w:b/>
                <w:bCs/>
                <w:sz w:val="20"/>
                <w:szCs w:val="20"/>
              </w:rPr>
              <w:t>and</w:t>
            </w:r>
            <w:r>
              <w:rPr>
                <w:rFonts w:asciiTheme="majorHAnsi" w:hAnsiTheme="majorHAnsi"/>
                <w:sz w:val="20"/>
                <w:szCs w:val="20"/>
              </w:rPr>
              <w:t>, as required</w:t>
            </w:r>
            <w:r w:rsidR="00DD45BE">
              <w:rPr>
                <w:rFonts w:asciiTheme="majorHAnsi" w:hAnsiTheme="majorHAnsi"/>
                <w:sz w:val="20"/>
                <w:szCs w:val="20"/>
              </w:rPr>
              <w:t xml:space="preserve"> by Rutgers University, any </w:t>
            </w:r>
            <w:r w:rsidR="00DD45BE" w:rsidRPr="007D35F0">
              <w:rPr>
                <w:rFonts w:asciiTheme="majorHAnsi" w:hAnsiTheme="majorHAnsi"/>
                <w:sz w:val="20"/>
                <w:szCs w:val="20"/>
              </w:rPr>
              <w:t xml:space="preserve">identified </w:t>
            </w:r>
            <w:proofErr w:type="spellStart"/>
            <w:r w:rsidR="00DD45BE" w:rsidRPr="007D35F0">
              <w:rPr>
                <w:rFonts w:asciiTheme="majorHAnsi" w:hAnsiTheme="majorHAnsi"/>
                <w:sz w:val="20"/>
                <w:szCs w:val="20"/>
              </w:rPr>
              <w:t>C</w:t>
            </w:r>
            <w:r w:rsidR="0053076E">
              <w:rPr>
                <w:rFonts w:asciiTheme="majorHAnsi" w:hAnsiTheme="majorHAnsi"/>
                <w:sz w:val="20"/>
                <w:szCs w:val="20"/>
              </w:rPr>
              <w:t>o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="00DD45BE" w:rsidRPr="007D35F0">
              <w:rPr>
                <w:rFonts w:asciiTheme="majorHAnsi" w:hAnsiTheme="majorHAnsi"/>
                <w:sz w:val="20"/>
                <w:szCs w:val="20"/>
              </w:rPr>
              <w:t xml:space="preserve"> information shall be provided to the </w:t>
            </w:r>
            <w:r w:rsidR="00DD45BE">
              <w:rPr>
                <w:rFonts w:asciiTheme="majorHAnsi" w:hAnsiTheme="majorHAnsi"/>
                <w:sz w:val="20"/>
                <w:szCs w:val="20"/>
              </w:rPr>
              <w:t>Rutgers University</w:t>
            </w:r>
            <w:r w:rsidR="00DD45BE" w:rsidRPr="007D35F0">
              <w:rPr>
                <w:rFonts w:asciiTheme="majorHAnsi" w:hAnsiTheme="majorHAnsi"/>
                <w:sz w:val="20"/>
                <w:szCs w:val="20"/>
              </w:rPr>
              <w:t xml:space="preserve"> Office of Research </w:t>
            </w:r>
            <w:r w:rsidR="00DD45BE">
              <w:rPr>
                <w:rFonts w:asciiTheme="majorHAnsi" w:hAnsiTheme="majorHAnsi"/>
                <w:sz w:val="20"/>
                <w:szCs w:val="20"/>
              </w:rPr>
              <w:t>and Regulatory Affairs.</w:t>
            </w:r>
          </w:p>
          <w:p w:rsidR="004B73B2" w:rsidRPr="004B73B2" w:rsidRDefault="004B73B2" w:rsidP="004B73B2">
            <w:pPr>
              <w:pStyle w:val="Default"/>
              <w:contextualSpacing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DD45BE" w:rsidRPr="007D35F0" w:rsidTr="007C0680">
        <w:trPr>
          <w:trHeight w:val="63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DD45BE" w:rsidRPr="007D35F0" w:rsidRDefault="00DD45B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677F4">
              <w:rPr>
                <w:sz w:val="40"/>
                <w:szCs w:val="40"/>
              </w:rPr>
              <w:t>□</w:t>
            </w:r>
          </w:p>
        </w:tc>
        <w:tc>
          <w:tcPr>
            <w:tcW w:w="10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5BE" w:rsidRPr="00364878" w:rsidRDefault="00DD45BE" w:rsidP="00DD45BE">
            <w:pPr>
              <w:pStyle w:val="Default"/>
              <w:contextualSpacing/>
              <w:jc w:val="both"/>
              <w:rPr>
                <w:rFonts w:asciiTheme="majorHAnsi" w:hAnsiTheme="majorHAnsi"/>
                <w:b/>
                <w:sz w:val="10"/>
                <w:szCs w:val="20"/>
              </w:rPr>
            </w:pPr>
          </w:p>
          <w:p w:rsidR="00DD45BE" w:rsidRPr="00DD45BE" w:rsidRDefault="00DD45BE" w:rsidP="00DD45BE">
            <w:pPr>
              <w:pStyle w:val="Defaul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D45BE">
              <w:rPr>
                <w:rFonts w:asciiTheme="majorHAnsi" w:hAnsiTheme="majorHAnsi"/>
                <w:b/>
                <w:sz w:val="20"/>
                <w:szCs w:val="20"/>
              </w:rPr>
              <w:t xml:space="preserve">Researcher’s </w:t>
            </w:r>
            <w:r w:rsidR="00774A50">
              <w:rPr>
                <w:rFonts w:asciiTheme="majorHAnsi" w:hAnsiTheme="majorHAnsi"/>
                <w:b/>
                <w:sz w:val="20"/>
                <w:szCs w:val="20"/>
              </w:rPr>
              <w:t xml:space="preserve">Non-Rutgers </w:t>
            </w:r>
            <w:r w:rsidRPr="00DD45BE">
              <w:rPr>
                <w:rFonts w:asciiTheme="majorHAnsi" w:hAnsiTheme="majorHAnsi"/>
                <w:b/>
                <w:sz w:val="20"/>
                <w:szCs w:val="20"/>
              </w:rPr>
              <w:t xml:space="preserve">Institution </w:t>
            </w:r>
            <w:r w:rsidRPr="00DD45B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does not</w:t>
            </w:r>
            <w:r w:rsidRPr="00DD45BE">
              <w:rPr>
                <w:rFonts w:asciiTheme="majorHAnsi" w:hAnsiTheme="majorHAnsi"/>
                <w:b/>
                <w:sz w:val="20"/>
                <w:szCs w:val="20"/>
              </w:rPr>
              <w:t xml:space="preserve"> have an active and/or enforced C</w:t>
            </w:r>
            <w:r w:rsidR="0053076E">
              <w:rPr>
                <w:rFonts w:asciiTheme="majorHAnsi" w:hAnsiTheme="majorHAnsi"/>
                <w:b/>
                <w:sz w:val="20"/>
                <w:szCs w:val="20"/>
              </w:rPr>
              <w:t>o</w:t>
            </w:r>
            <w:r w:rsidRPr="00DD45BE">
              <w:rPr>
                <w:rFonts w:asciiTheme="majorHAnsi" w:hAnsiTheme="majorHAnsi"/>
                <w:b/>
                <w:sz w:val="20"/>
                <w:szCs w:val="20"/>
              </w:rPr>
              <w:t xml:space="preserve">I policy and hereby agrees to:  </w:t>
            </w:r>
          </w:p>
          <w:p w:rsidR="00DD45BE" w:rsidRPr="00DD45BE" w:rsidRDefault="00DD45BE" w:rsidP="00DD45BE">
            <w:pPr>
              <w:pStyle w:val="Default"/>
              <w:ind w:left="342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D45BE">
              <w:rPr>
                <w:rFonts w:asciiTheme="majorHAnsi" w:hAnsiTheme="majorHAnsi"/>
                <w:sz w:val="20"/>
                <w:szCs w:val="20"/>
              </w:rPr>
              <w:t>(1) Abide by Rutgers Univ</w:t>
            </w:r>
            <w:r w:rsidR="004E79C5">
              <w:rPr>
                <w:rFonts w:asciiTheme="majorHAnsi" w:hAnsiTheme="majorHAnsi"/>
                <w:sz w:val="20"/>
                <w:szCs w:val="20"/>
              </w:rPr>
              <w:t>ersity’s Conflict</w:t>
            </w:r>
            <w:r w:rsidR="007167A9">
              <w:rPr>
                <w:rFonts w:asciiTheme="majorHAnsi" w:hAnsiTheme="majorHAnsi"/>
                <w:sz w:val="20"/>
                <w:szCs w:val="20"/>
              </w:rPr>
              <w:t xml:space="preserve"> of Interest P</w:t>
            </w:r>
            <w:r w:rsidRPr="00DD45BE">
              <w:rPr>
                <w:rFonts w:asciiTheme="majorHAnsi" w:hAnsiTheme="majorHAnsi"/>
                <w:sz w:val="20"/>
                <w:szCs w:val="20"/>
              </w:rPr>
              <w:t>olicy</w:t>
            </w:r>
            <w:r w:rsidR="009F2FF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F2FFC" w:rsidRPr="009F2FFC">
              <w:rPr>
                <w:rFonts w:asciiTheme="majorHAnsi" w:hAnsiTheme="majorHAnsi"/>
                <w:sz w:val="20"/>
                <w:szCs w:val="20"/>
              </w:rPr>
              <w:t>90.2.5</w:t>
            </w:r>
            <w:r w:rsidRPr="00DD45BE">
              <w:rPr>
                <w:rFonts w:asciiTheme="majorHAnsi" w:hAnsiTheme="majorHAnsi"/>
                <w:sz w:val="20"/>
                <w:szCs w:val="20"/>
              </w:rPr>
              <w:t xml:space="preserve"> and procedures, available at </w:t>
            </w:r>
            <w:hyperlink r:id="rId8" w:anchor="2" w:history="1">
              <w:r w:rsidR="009F2FFC" w:rsidRPr="00BD6CAC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http://policies.rutgers.edu/view-policies/research-section-90#2</w:t>
              </w:r>
            </w:hyperlink>
            <w:r w:rsidR="009F2FF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D45BE" w:rsidRPr="00DD45BE" w:rsidRDefault="00DD45BE" w:rsidP="00DD45BE">
            <w:pPr>
              <w:pStyle w:val="Default"/>
              <w:ind w:left="342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D45BE">
              <w:rPr>
                <w:rFonts w:asciiTheme="majorHAnsi" w:hAnsiTheme="majorHAnsi"/>
                <w:sz w:val="20"/>
                <w:szCs w:val="20"/>
              </w:rPr>
              <w:t xml:space="preserve">(2) Complete their </w:t>
            </w:r>
            <w:r w:rsidR="00774A50">
              <w:rPr>
                <w:rFonts w:asciiTheme="majorHAnsi" w:hAnsiTheme="majorHAnsi"/>
                <w:sz w:val="20"/>
                <w:szCs w:val="20"/>
              </w:rPr>
              <w:t>Co</w:t>
            </w:r>
            <w:r w:rsidRPr="00DD45BE">
              <w:rPr>
                <w:rFonts w:asciiTheme="majorHAnsi" w:hAnsiTheme="majorHAnsi"/>
                <w:sz w:val="20"/>
                <w:szCs w:val="20"/>
              </w:rPr>
              <w:t xml:space="preserve">I disclosure online, available at </w:t>
            </w:r>
            <w:hyperlink r:id="rId9" w:history="1">
              <w:r w:rsidRPr="00DD45BE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http://ecoi.rutgers.edu</w:t>
              </w:r>
            </w:hyperlink>
            <w:r w:rsidRPr="00DD45BE">
              <w:rPr>
                <w:rFonts w:asciiTheme="majorHAnsi" w:hAnsiTheme="majorHAnsi"/>
                <w:sz w:val="20"/>
                <w:szCs w:val="20"/>
              </w:rPr>
              <w:t>, at the time of proposal submission, to disclose any SFI</w:t>
            </w:r>
            <w:r w:rsidR="00774A50">
              <w:rPr>
                <w:rFonts w:asciiTheme="majorHAnsi" w:hAnsiTheme="majorHAnsi"/>
                <w:sz w:val="20"/>
                <w:szCs w:val="20"/>
              </w:rPr>
              <w:t>.</w:t>
            </w:r>
            <w:r w:rsidRPr="00DD45B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DD45BE" w:rsidRPr="007D35F0" w:rsidRDefault="00DD45BE" w:rsidP="00DD45BE">
            <w:pPr>
              <w:pStyle w:val="Default"/>
              <w:ind w:left="342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D45BE" w:rsidRPr="007D35F0" w:rsidTr="007C0680"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DD45BE" w:rsidRPr="00207FA1" w:rsidRDefault="00DD45BE" w:rsidP="00643544">
            <w:pPr>
              <w:pStyle w:val="Letterbody"/>
              <w:spacing w:before="120" w:after="120" w:line="240" w:lineRule="auto"/>
              <w:contextualSpacing/>
              <w:rPr>
                <w:rFonts w:asciiTheme="majorHAnsi" w:hAnsiTheme="majorHAnsi"/>
                <w:sz w:val="20"/>
              </w:rPr>
            </w:pPr>
            <w:r w:rsidRPr="00207FA1">
              <w:rPr>
                <w:rFonts w:asciiTheme="majorHAnsi" w:hAnsiTheme="majorHAnsi"/>
                <w:b/>
                <w:bCs/>
                <w:sz w:val="20"/>
              </w:rPr>
              <w:t>For Researcher</w:t>
            </w:r>
          </w:p>
        </w:tc>
      </w:tr>
      <w:tr w:rsidR="00DD45BE" w:rsidRPr="007D35F0" w:rsidTr="007C0680">
        <w:trPr>
          <w:trHeight w:val="63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6E61" w:rsidRDefault="007A6E61" w:rsidP="00774A50">
            <w:pPr>
              <w:pStyle w:val="Defaul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D45BE" w:rsidRPr="00207FA1" w:rsidRDefault="00DD45BE" w:rsidP="00774A50">
            <w:pPr>
              <w:pStyle w:val="Defaul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07FA1">
              <w:rPr>
                <w:rFonts w:asciiTheme="majorHAnsi" w:hAnsiTheme="majorHAnsi"/>
                <w:sz w:val="20"/>
                <w:szCs w:val="20"/>
              </w:rPr>
              <w:t>By signing this form, the Researcher certifies that the statements provided on this form are accurate and complete</w:t>
            </w:r>
            <w:r w:rsidR="00774A50">
              <w:rPr>
                <w:rFonts w:asciiTheme="majorHAnsi" w:hAnsiTheme="majorHAnsi"/>
                <w:sz w:val="20"/>
                <w:szCs w:val="20"/>
              </w:rPr>
              <w:t>.</w:t>
            </w:r>
            <w:r w:rsidRPr="00207FA1">
              <w:rPr>
                <w:rFonts w:asciiTheme="majorHAnsi" w:hAnsiTheme="majorHAnsi"/>
                <w:sz w:val="20"/>
                <w:szCs w:val="20"/>
              </w:rPr>
              <w:t xml:space="preserve"> The Researcher understands the continuing obligation to disclose any change(s) to </w:t>
            </w:r>
            <w:r w:rsidR="004E79C5">
              <w:rPr>
                <w:rFonts w:asciiTheme="majorHAnsi" w:hAnsiTheme="majorHAnsi"/>
                <w:sz w:val="20"/>
                <w:szCs w:val="20"/>
              </w:rPr>
              <w:t>Significant Financial I</w:t>
            </w:r>
            <w:r w:rsidR="004E79C5" w:rsidRPr="007D35F0">
              <w:rPr>
                <w:rFonts w:asciiTheme="majorHAnsi" w:hAnsiTheme="majorHAnsi"/>
                <w:sz w:val="20"/>
                <w:szCs w:val="20"/>
              </w:rPr>
              <w:t xml:space="preserve">nterests </w:t>
            </w:r>
            <w:r w:rsidR="00F04C35">
              <w:rPr>
                <w:rFonts w:asciiTheme="majorHAnsi" w:hAnsiTheme="majorHAnsi"/>
                <w:sz w:val="20"/>
                <w:szCs w:val="20"/>
              </w:rPr>
              <w:t>and other Conflict</w:t>
            </w:r>
            <w:r w:rsidR="00613F87">
              <w:rPr>
                <w:rFonts w:asciiTheme="majorHAnsi" w:hAnsiTheme="majorHAnsi"/>
                <w:sz w:val="20"/>
                <w:szCs w:val="20"/>
              </w:rPr>
              <w:t>s</w:t>
            </w:r>
            <w:r w:rsidR="004E79C5">
              <w:rPr>
                <w:rFonts w:asciiTheme="majorHAnsi" w:hAnsiTheme="majorHAnsi"/>
                <w:sz w:val="20"/>
                <w:szCs w:val="20"/>
              </w:rPr>
              <w:t xml:space="preserve"> of I</w:t>
            </w:r>
            <w:r w:rsidR="00613F87">
              <w:rPr>
                <w:rFonts w:asciiTheme="majorHAnsi" w:hAnsiTheme="majorHAnsi"/>
                <w:sz w:val="20"/>
                <w:szCs w:val="20"/>
              </w:rPr>
              <w:t>nterests</w:t>
            </w:r>
            <w:r w:rsidRPr="00207FA1">
              <w:rPr>
                <w:rFonts w:asciiTheme="majorHAnsi" w:hAnsiTheme="majorHAnsi"/>
                <w:sz w:val="20"/>
                <w:szCs w:val="20"/>
              </w:rPr>
              <w:t xml:space="preserve"> that may arise after submission of this form. </w:t>
            </w:r>
          </w:p>
        </w:tc>
      </w:tr>
      <w:tr w:rsidR="00DD45BE" w:rsidRPr="007D35F0" w:rsidTr="007C0680">
        <w:trPr>
          <w:trHeight w:val="280"/>
        </w:trPr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5BE" w:rsidRPr="00207FA1" w:rsidRDefault="00DD45BE" w:rsidP="00DD45BE">
            <w:pPr>
              <w:pStyle w:val="Default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DD45BE" w:rsidRPr="00207FA1" w:rsidRDefault="00DD45BE" w:rsidP="00DD45BE">
            <w:pPr>
              <w:pStyle w:val="Default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5BE" w:rsidRPr="00207FA1" w:rsidRDefault="00DD45B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07FA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DD45BE" w:rsidRPr="007D35F0" w:rsidTr="007C0680">
        <w:trPr>
          <w:trHeight w:val="280"/>
        </w:trPr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5BE" w:rsidRPr="00207FA1" w:rsidRDefault="00DD45B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16"/>
                <w:szCs w:val="20"/>
              </w:rPr>
            </w:pPr>
            <w:r w:rsidRPr="00207FA1">
              <w:rPr>
                <w:rFonts w:asciiTheme="majorHAnsi" w:hAnsiTheme="majorHAnsi"/>
                <w:sz w:val="16"/>
                <w:szCs w:val="20"/>
              </w:rPr>
              <w:t>Signature of Researcher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5BE" w:rsidRPr="00207FA1" w:rsidRDefault="0053076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 xml:space="preserve">Business </w:t>
            </w:r>
            <w:r w:rsidR="00DD45BE" w:rsidRPr="00207FA1">
              <w:rPr>
                <w:rFonts w:asciiTheme="majorHAnsi" w:hAnsiTheme="majorHAnsi"/>
                <w:sz w:val="16"/>
                <w:szCs w:val="20"/>
              </w:rPr>
              <w:t>Address</w:t>
            </w:r>
          </w:p>
        </w:tc>
      </w:tr>
      <w:tr w:rsidR="00DD45BE" w:rsidRPr="007D35F0" w:rsidTr="007C0680">
        <w:trPr>
          <w:trHeight w:val="73"/>
        </w:trPr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5BE" w:rsidRDefault="00DD45B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7FA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F05AE5" w:rsidRPr="00207FA1" w:rsidRDefault="00F05AE5" w:rsidP="00DD45BE">
            <w:pPr>
              <w:pStyle w:val="Default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5BE" w:rsidRPr="00207FA1" w:rsidRDefault="00DD45B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07FA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DD45BE" w:rsidRPr="007D35F0" w:rsidTr="007C0680">
        <w:trPr>
          <w:trHeight w:val="280"/>
        </w:trPr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5BE" w:rsidRPr="00207FA1" w:rsidRDefault="0053076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 xml:space="preserve">Business </w:t>
            </w:r>
            <w:r w:rsidR="00DD45BE" w:rsidRPr="00207FA1">
              <w:rPr>
                <w:rFonts w:asciiTheme="majorHAnsi" w:hAnsiTheme="majorHAnsi"/>
                <w:sz w:val="16"/>
                <w:szCs w:val="20"/>
              </w:rPr>
              <w:t>Email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45BE" w:rsidRPr="00207FA1" w:rsidRDefault="0053076E" w:rsidP="00DD45BE">
            <w:pPr>
              <w:pStyle w:val="Default"/>
              <w:contextualSpacing/>
              <w:jc w:val="center"/>
              <w:rPr>
                <w:rFonts w:asciiTheme="majorHAnsi" w:hAnsiTheme="majorHAnsi"/>
                <w:sz w:val="16"/>
                <w:szCs w:val="20"/>
              </w:rPr>
            </w:pPr>
            <w:r>
              <w:rPr>
                <w:rFonts w:asciiTheme="majorHAnsi" w:hAnsiTheme="majorHAnsi"/>
                <w:sz w:val="16"/>
                <w:szCs w:val="20"/>
              </w:rPr>
              <w:t xml:space="preserve">Business </w:t>
            </w:r>
            <w:r w:rsidR="00DD45BE" w:rsidRPr="00207FA1">
              <w:rPr>
                <w:rFonts w:asciiTheme="majorHAnsi" w:hAnsiTheme="majorHAnsi"/>
                <w:sz w:val="16"/>
                <w:szCs w:val="20"/>
              </w:rPr>
              <w:t>Phone</w:t>
            </w:r>
          </w:p>
        </w:tc>
      </w:tr>
    </w:tbl>
    <w:p w:rsidR="0010457D" w:rsidRPr="007D35F0" w:rsidRDefault="0010457D" w:rsidP="00B85748">
      <w:pPr>
        <w:pStyle w:val="Letterbody"/>
        <w:spacing w:line="240" w:lineRule="auto"/>
        <w:contextualSpacing/>
        <w:jc w:val="center"/>
        <w:rPr>
          <w:rFonts w:asciiTheme="majorHAnsi" w:hAnsiTheme="majorHAnsi"/>
          <w:b/>
          <w:sz w:val="20"/>
        </w:rPr>
      </w:pPr>
    </w:p>
    <w:sectPr w:rsidR="0010457D" w:rsidRPr="007D35F0" w:rsidSect="00DD4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360" w:left="720" w:header="576" w:footer="35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6CC" w:rsidRDefault="00E506CC">
      <w:r>
        <w:separator/>
      </w:r>
    </w:p>
  </w:endnote>
  <w:endnote w:type="continuationSeparator" w:id="0">
    <w:p w:rsidR="00E506CC" w:rsidRDefault="00E5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F87" w:rsidRDefault="00613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F87" w:rsidRDefault="00613F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F3" w:rsidRPr="00DD45BE" w:rsidRDefault="00E173F3">
    <w:pPr>
      <w:pStyle w:val="Footer"/>
      <w:rPr>
        <w:rFonts w:asciiTheme="minorHAnsi" w:hAnsiTheme="minorHAnsi"/>
        <w:sz w:val="16"/>
      </w:rPr>
    </w:pPr>
    <w:r w:rsidRPr="00DD45BE">
      <w:rPr>
        <w:rFonts w:asciiTheme="minorHAnsi" w:hAnsiTheme="minorHAnsi"/>
        <w:sz w:val="16"/>
      </w:rPr>
      <w:t xml:space="preserve">Version </w:t>
    </w:r>
    <w:r w:rsidR="00613F87">
      <w:rPr>
        <w:rFonts w:asciiTheme="minorHAnsi" w:hAnsiTheme="minorHAnsi"/>
        <w:sz w:val="16"/>
      </w:rPr>
      <w:t>2.20</w:t>
    </w:r>
    <w:bookmarkStart w:id="0" w:name="_GoBack"/>
    <w:bookmarkEnd w:id="0"/>
    <w:r w:rsidR="000B6622">
      <w:rPr>
        <w:rFonts w:asciiTheme="minorHAnsi" w:hAnsiTheme="minorHAnsi"/>
        <w:sz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6CC" w:rsidRDefault="00E506CC">
      <w:r>
        <w:separator/>
      </w:r>
    </w:p>
  </w:footnote>
  <w:footnote w:type="continuationSeparator" w:id="0">
    <w:p w:rsidR="00E506CC" w:rsidRDefault="00E5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F87" w:rsidRDefault="00613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F7" w:rsidRDefault="00B73AF7" w:rsidP="004B2067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AF7" w:rsidRDefault="00E173F3" w:rsidP="00056686">
    <w:pPr>
      <w:pStyle w:val="Header"/>
      <w:tabs>
        <w:tab w:val="left" w:pos="3560"/>
      </w:tabs>
      <w:spacing w:line="240" w:lineRule="auto"/>
      <w:ind w:left="45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5254D6F2" wp14:editId="1BC6EF89">
              <wp:simplePos x="0" y="0"/>
              <wp:positionH relativeFrom="page">
                <wp:posOffset>3495675</wp:posOffset>
              </wp:positionH>
              <wp:positionV relativeFrom="paragraph">
                <wp:posOffset>-137160</wp:posOffset>
              </wp:positionV>
              <wp:extent cx="2171700" cy="647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AF7" w:rsidRPr="00A80A2F" w:rsidRDefault="00E173F3" w:rsidP="009538A1">
                          <w:pPr>
                            <w:pStyle w:val="AddressBlockArial"/>
                          </w:pPr>
                          <w:r w:rsidRPr="00A80A2F">
                            <w:rPr>
                              <w:rFonts w:eastAsia="Times New Roman"/>
                              <w:b/>
                            </w:rPr>
                            <w:t xml:space="preserve"> </w:t>
                          </w:r>
                          <w:r w:rsidR="007167A9">
                            <w:rPr>
                              <w:rFonts w:eastAsia="Times New Roman"/>
                              <w:b/>
                            </w:rPr>
                            <w:t xml:space="preserve">  </w:t>
                          </w:r>
                          <w:r w:rsidR="009747B9" w:rsidRPr="00A80A2F">
                            <w:rPr>
                              <w:rFonts w:eastAsia="Times New Roman"/>
                              <w:b/>
                            </w:rPr>
                            <w:t>Office of Research Regulatory Affairs</w:t>
                          </w:r>
                          <w:r w:rsidR="009747B9" w:rsidRPr="00A80A2F">
                            <w:rPr>
                              <w:rFonts w:eastAsia="Times New Roman"/>
                            </w:rPr>
                            <w:t xml:space="preserve"> </w:t>
                          </w:r>
                          <w:r w:rsidR="00207FA1" w:rsidRPr="00A80A2F">
                            <w:rPr>
                              <w:rFonts w:eastAsia="Times New Roman"/>
                              <w:b/>
                            </w:rPr>
                            <w:t>(ORRA)</w:t>
                          </w:r>
                          <w:r w:rsidR="009747B9" w:rsidRPr="00A80A2F">
                            <w:rPr>
                              <w:rFonts w:eastAsia="Times New Roman"/>
                            </w:rPr>
                            <w:br/>
                          </w:r>
                          <w:r w:rsidR="00207FA1" w:rsidRPr="00A80A2F">
                            <w:rPr>
                              <w:rFonts w:eastAsia="Times New Roman"/>
                            </w:rPr>
                            <w:t>Rutgers, The State University of New Jersey</w:t>
                          </w:r>
                          <w:r w:rsidR="009747B9" w:rsidRPr="00A80A2F">
                            <w:rPr>
                              <w:rFonts w:eastAsia="Times New Roman"/>
                            </w:rPr>
                            <w:br/>
                          </w:r>
                          <w:r w:rsidR="00207FA1" w:rsidRPr="00A80A2F">
                            <w:rPr>
                              <w:rFonts w:eastAsia="Times New Roman"/>
                            </w:rPr>
                            <w:t>335 George Street, Liberty Plaza, Suite 3200</w:t>
                          </w:r>
                          <w:r w:rsidR="00207FA1" w:rsidRPr="00A80A2F">
                            <w:rPr>
                              <w:rFonts w:eastAsia="Times New Roman"/>
                            </w:rPr>
                            <w:br/>
                            <w:t>New Brunswick, NJ 08901</w:t>
                          </w:r>
                          <w:r w:rsidR="009747B9" w:rsidRPr="00A80A2F">
                            <w:rPr>
                              <w:rFonts w:eastAsia="Times New Roman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4D6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5.25pt;margin-top:-10.8pt;width:171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" o:allowoverlap="f" stroked="f">
              <v:textbox inset="0,4.32pt,0,0">
                <w:txbxContent>
                  <w:p w:rsidR="00B73AF7" w:rsidRPr="00A80A2F" w:rsidRDefault="00E173F3" w:rsidP="009538A1">
                    <w:pPr>
                      <w:pStyle w:val="AddressBlockArial"/>
                    </w:pPr>
                    <w:r w:rsidRPr="00A80A2F">
                      <w:rPr>
                        <w:rFonts w:eastAsia="Times New Roman"/>
                        <w:b/>
                      </w:rPr>
                      <w:t xml:space="preserve"> </w:t>
                    </w:r>
                    <w:r w:rsidR="007167A9">
                      <w:rPr>
                        <w:rFonts w:eastAsia="Times New Roman"/>
                        <w:b/>
                      </w:rPr>
                      <w:t xml:space="preserve">  </w:t>
                    </w:r>
                    <w:r w:rsidR="009747B9" w:rsidRPr="00A80A2F">
                      <w:rPr>
                        <w:rFonts w:eastAsia="Times New Roman"/>
                        <w:b/>
                      </w:rPr>
                      <w:t>Office of Research Regulatory Affairs</w:t>
                    </w:r>
                    <w:r w:rsidR="009747B9" w:rsidRPr="00A80A2F">
                      <w:rPr>
                        <w:rFonts w:eastAsia="Times New Roman"/>
                      </w:rPr>
                      <w:t xml:space="preserve"> </w:t>
                    </w:r>
                    <w:r w:rsidR="00207FA1" w:rsidRPr="00A80A2F">
                      <w:rPr>
                        <w:rFonts w:eastAsia="Times New Roman"/>
                        <w:b/>
                      </w:rPr>
                      <w:t>(ORRA)</w:t>
                    </w:r>
                    <w:r w:rsidR="009747B9" w:rsidRPr="00A80A2F">
                      <w:rPr>
                        <w:rFonts w:eastAsia="Times New Roman"/>
                      </w:rPr>
                      <w:br/>
                    </w:r>
                    <w:r w:rsidR="00207FA1" w:rsidRPr="00A80A2F">
                      <w:rPr>
                        <w:rFonts w:eastAsia="Times New Roman"/>
                      </w:rPr>
                      <w:t>Rutgers, The State University of New Jersey</w:t>
                    </w:r>
                    <w:r w:rsidR="009747B9" w:rsidRPr="00A80A2F">
                      <w:rPr>
                        <w:rFonts w:eastAsia="Times New Roman"/>
                      </w:rPr>
                      <w:br/>
                    </w:r>
                    <w:r w:rsidR="00207FA1" w:rsidRPr="00A80A2F">
                      <w:rPr>
                        <w:rFonts w:eastAsia="Times New Roman"/>
                      </w:rPr>
                      <w:t>335 George Street, Liberty Plaza, Suite 3200</w:t>
                    </w:r>
                    <w:r w:rsidR="00207FA1" w:rsidRPr="00A80A2F">
                      <w:rPr>
                        <w:rFonts w:eastAsia="Times New Roman"/>
                      </w:rPr>
                      <w:br/>
                      <w:t>New Brunswick, NJ 08901</w:t>
                    </w:r>
                    <w:r w:rsidR="009747B9" w:rsidRPr="00A80A2F">
                      <w:rPr>
                        <w:rFonts w:eastAsia="Times New Roman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73AF7" w:rsidRPr="00056686">
      <w:rPr>
        <w:noProof/>
      </w:rPr>
      <w:drawing>
        <wp:inline distT="0" distB="0" distL="0" distR="0" wp14:anchorId="0EE6DCA4" wp14:editId="49AB4B08">
          <wp:extent cx="1414272" cy="381000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LOGOTYPE_RED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7B9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3684125" wp14:editId="41980221">
              <wp:simplePos x="0" y="0"/>
              <wp:positionH relativeFrom="page">
                <wp:posOffset>5992495</wp:posOffset>
              </wp:positionH>
              <wp:positionV relativeFrom="page">
                <wp:posOffset>222885</wp:posOffset>
              </wp:positionV>
              <wp:extent cx="1600200" cy="560070"/>
              <wp:effectExtent l="0" t="0" r="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A2F" w:rsidRDefault="00A80A2F" w:rsidP="009538A1">
                          <w:pPr>
                            <w:pStyle w:val="AddressBlockArial"/>
                          </w:pPr>
                          <w:r w:rsidRPr="00A80A2F">
                            <w:t xml:space="preserve">https://orra.rutgers.edu/coi </w:t>
                          </w:r>
                        </w:p>
                        <w:p w:rsidR="00B73AF7" w:rsidRDefault="00B73AF7" w:rsidP="009538A1">
                          <w:pPr>
                            <w:pStyle w:val="AddressBlockArial"/>
                          </w:pPr>
                          <w:r>
                            <w:t xml:space="preserve">p. </w:t>
                          </w:r>
                          <w:r w:rsidR="00207FA1">
                            <w:t>732-235-8682</w:t>
                          </w:r>
                          <w:r>
                            <w:t xml:space="preserve"> </w:t>
                          </w:r>
                        </w:p>
                        <w:p w:rsidR="00B73AF7" w:rsidRDefault="00C907F7" w:rsidP="00C907F7">
                          <w:pPr>
                            <w:pStyle w:val="AddressBlockArial"/>
                          </w:pPr>
                          <w:r w:rsidRPr="00C907F7">
                            <w:t>sa1273@ored.rutgers.edu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684125" id="Text Box 2" o:spid="_x0000_s1027" type="#_x0000_t202" style="position:absolute;left:0;text-align:left;margin-left:471.85pt;margin-top:17.55pt;width:126pt;height:44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" o:allowoverlap="f" filled="f" stroked="f">
              <v:textbox inset="0,4.32pt,0,0">
                <w:txbxContent>
                  <w:p w:rsidR="00A80A2F" w:rsidRDefault="00A80A2F" w:rsidP="009538A1">
                    <w:pPr>
                      <w:pStyle w:val="AddressBlockArial"/>
                    </w:pPr>
                    <w:r w:rsidRPr="00A80A2F">
                      <w:t xml:space="preserve">https://orra.rutgers.edu/coi </w:t>
                    </w:r>
                  </w:p>
                  <w:p w:rsidR="00B73AF7" w:rsidRDefault="00B73AF7" w:rsidP="009538A1">
                    <w:pPr>
                      <w:pStyle w:val="AddressBlockArial"/>
                    </w:pPr>
                    <w:r>
                      <w:t xml:space="preserve">p. </w:t>
                    </w:r>
                    <w:r w:rsidR="00207FA1">
                      <w:t>732-235-8682</w:t>
                    </w:r>
                    <w:r>
                      <w:t xml:space="preserve"> </w:t>
                    </w:r>
                  </w:p>
                  <w:p w:rsidR="00B73AF7" w:rsidRDefault="00C907F7" w:rsidP="00C907F7">
                    <w:pPr>
                      <w:pStyle w:val="AddressBlockArial"/>
                    </w:pPr>
                    <w:r w:rsidRPr="00C907F7">
                      <w:t>sa1273@ored.rutgers.edu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6A16"/>
    <w:multiLevelType w:val="hybridMultilevel"/>
    <w:tmpl w:val="12325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3F3A"/>
    <w:multiLevelType w:val="hybridMultilevel"/>
    <w:tmpl w:val="210AD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5232E"/>
    <w:multiLevelType w:val="hybridMultilevel"/>
    <w:tmpl w:val="911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D"/>
    <w:rsid w:val="00007DFA"/>
    <w:rsid w:val="00030E77"/>
    <w:rsid w:val="00035AEE"/>
    <w:rsid w:val="00046D8A"/>
    <w:rsid w:val="00056686"/>
    <w:rsid w:val="00064182"/>
    <w:rsid w:val="00094DB7"/>
    <w:rsid w:val="000B6622"/>
    <w:rsid w:val="000C1B01"/>
    <w:rsid w:val="000E01B5"/>
    <w:rsid w:val="0010457D"/>
    <w:rsid w:val="0011245D"/>
    <w:rsid w:val="00137DAB"/>
    <w:rsid w:val="001C162F"/>
    <w:rsid w:val="001D1867"/>
    <w:rsid w:val="001E3FA2"/>
    <w:rsid w:val="001E67F5"/>
    <w:rsid w:val="00207FA1"/>
    <w:rsid w:val="00257416"/>
    <w:rsid w:val="00292635"/>
    <w:rsid w:val="002E143A"/>
    <w:rsid w:val="00306769"/>
    <w:rsid w:val="0031558B"/>
    <w:rsid w:val="003253FF"/>
    <w:rsid w:val="0032616A"/>
    <w:rsid w:val="00343567"/>
    <w:rsid w:val="00345946"/>
    <w:rsid w:val="00364878"/>
    <w:rsid w:val="00390EC3"/>
    <w:rsid w:val="003940EA"/>
    <w:rsid w:val="00395E7C"/>
    <w:rsid w:val="00397D76"/>
    <w:rsid w:val="003B7DC7"/>
    <w:rsid w:val="003C4325"/>
    <w:rsid w:val="003D42A7"/>
    <w:rsid w:val="003E203C"/>
    <w:rsid w:val="00412D0E"/>
    <w:rsid w:val="00425B02"/>
    <w:rsid w:val="0043706D"/>
    <w:rsid w:val="00452BC7"/>
    <w:rsid w:val="00457155"/>
    <w:rsid w:val="00472121"/>
    <w:rsid w:val="00480C85"/>
    <w:rsid w:val="004B2067"/>
    <w:rsid w:val="004B73B2"/>
    <w:rsid w:val="004C0184"/>
    <w:rsid w:val="004C2D37"/>
    <w:rsid w:val="004D56AC"/>
    <w:rsid w:val="004E79C5"/>
    <w:rsid w:val="00503ED6"/>
    <w:rsid w:val="005146D5"/>
    <w:rsid w:val="0053076E"/>
    <w:rsid w:val="005318A8"/>
    <w:rsid w:val="00595877"/>
    <w:rsid w:val="005A3380"/>
    <w:rsid w:val="005D0456"/>
    <w:rsid w:val="005D6521"/>
    <w:rsid w:val="005E0E70"/>
    <w:rsid w:val="00601677"/>
    <w:rsid w:val="00613F87"/>
    <w:rsid w:val="00643544"/>
    <w:rsid w:val="006647DE"/>
    <w:rsid w:val="006661E8"/>
    <w:rsid w:val="00675C1B"/>
    <w:rsid w:val="00683707"/>
    <w:rsid w:val="00686256"/>
    <w:rsid w:val="00694CEC"/>
    <w:rsid w:val="006E09E7"/>
    <w:rsid w:val="007167A9"/>
    <w:rsid w:val="007257FF"/>
    <w:rsid w:val="00770826"/>
    <w:rsid w:val="00774A50"/>
    <w:rsid w:val="00783E80"/>
    <w:rsid w:val="00793FFE"/>
    <w:rsid w:val="007A6E61"/>
    <w:rsid w:val="007B6131"/>
    <w:rsid w:val="007C0680"/>
    <w:rsid w:val="007D35F0"/>
    <w:rsid w:val="007F02A1"/>
    <w:rsid w:val="007F212E"/>
    <w:rsid w:val="0082653B"/>
    <w:rsid w:val="00855826"/>
    <w:rsid w:val="008677F4"/>
    <w:rsid w:val="008A03B0"/>
    <w:rsid w:val="008B54C7"/>
    <w:rsid w:val="008B7ACE"/>
    <w:rsid w:val="008C3C40"/>
    <w:rsid w:val="008D71BD"/>
    <w:rsid w:val="008E3F5E"/>
    <w:rsid w:val="008F53F3"/>
    <w:rsid w:val="00915693"/>
    <w:rsid w:val="0091796B"/>
    <w:rsid w:val="00936C69"/>
    <w:rsid w:val="00950746"/>
    <w:rsid w:val="009538A1"/>
    <w:rsid w:val="009555DD"/>
    <w:rsid w:val="00965CCD"/>
    <w:rsid w:val="00973AB8"/>
    <w:rsid w:val="009747B9"/>
    <w:rsid w:val="0098775B"/>
    <w:rsid w:val="009B1230"/>
    <w:rsid w:val="009C1341"/>
    <w:rsid w:val="009F2FFC"/>
    <w:rsid w:val="00A04065"/>
    <w:rsid w:val="00A0652F"/>
    <w:rsid w:val="00A12809"/>
    <w:rsid w:val="00A80A2F"/>
    <w:rsid w:val="00A93FB1"/>
    <w:rsid w:val="00AA0162"/>
    <w:rsid w:val="00AF0E4B"/>
    <w:rsid w:val="00B11F46"/>
    <w:rsid w:val="00B275A3"/>
    <w:rsid w:val="00B73AF7"/>
    <w:rsid w:val="00B80C54"/>
    <w:rsid w:val="00B85748"/>
    <w:rsid w:val="00BA146B"/>
    <w:rsid w:val="00BA5A5A"/>
    <w:rsid w:val="00BF04B2"/>
    <w:rsid w:val="00C36492"/>
    <w:rsid w:val="00C515D2"/>
    <w:rsid w:val="00C907F7"/>
    <w:rsid w:val="00CB0A78"/>
    <w:rsid w:val="00CD68F3"/>
    <w:rsid w:val="00D15473"/>
    <w:rsid w:val="00D240A7"/>
    <w:rsid w:val="00D25A15"/>
    <w:rsid w:val="00D42849"/>
    <w:rsid w:val="00D90C79"/>
    <w:rsid w:val="00DB560F"/>
    <w:rsid w:val="00DD45BE"/>
    <w:rsid w:val="00DE01ED"/>
    <w:rsid w:val="00DF3045"/>
    <w:rsid w:val="00DF7CE4"/>
    <w:rsid w:val="00E173F3"/>
    <w:rsid w:val="00E32AA3"/>
    <w:rsid w:val="00E35D7E"/>
    <w:rsid w:val="00E506CC"/>
    <w:rsid w:val="00E66637"/>
    <w:rsid w:val="00E849CB"/>
    <w:rsid w:val="00E970EF"/>
    <w:rsid w:val="00EB2D6B"/>
    <w:rsid w:val="00EC4566"/>
    <w:rsid w:val="00EE352E"/>
    <w:rsid w:val="00EE69B2"/>
    <w:rsid w:val="00EE7C54"/>
    <w:rsid w:val="00F04C35"/>
    <w:rsid w:val="00F04F25"/>
    <w:rsid w:val="00F05AE5"/>
    <w:rsid w:val="00F24429"/>
    <w:rsid w:val="00F425A3"/>
    <w:rsid w:val="00F83B15"/>
    <w:rsid w:val="00FA1EF0"/>
    <w:rsid w:val="00FC2666"/>
    <w:rsid w:val="00FE1523"/>
    <w:rsid w:val="00FF175C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5F2A4FF-FEA3-4188-8927-95E0BB9F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E80"/>
    <w:rPr>
      <w:rFonts w:ascii="Palatino" w:hAnsi="Palatino"/>
      <w:sz w:val="22"/>
    </w:rPr>
  </w:style>
  <w:style w:type="paragraph" w:styleId="Heading2">
    <w:name w:val="heading 2"/>
    <w:basedOn w:val="Normal"/>
    <w:link w:val="Heading2Char"/>
    <w:uiPriority w:val="9"/>
    <w:qFormat/>
    <w:rsid w:val="00AF0E4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3E80"/>
    <w:pPr>
      <w:spacing w:line="230" w:lineRule="exact"/>
    </w:pPr>
    <w:rPr>
      <w:sz w:val="20"/>
    </w:rPr>
  </w:style>
  <w:style w:type="paragraph" w:styleId="Footer">
    <w:name w:val="footer"/>
    <w:basedOn w:val="Normal"/>
    <w:rsid w:val="00783E80"/>
    <w:pPr>
      <w:tabs>
        <w:tab w:val="center" w:pos="4320"/>
        <w:tab w:val="right" w:pos="8640"/>
      </w:tabs>
    </w:pPr>
  </w:style>
  <w:style w:type="character" w:styleId="Hyperlink">
    <w:name w:val="Hyperlink"/>
    <w:rsid w:val="00783E80"/>
    <w:rPr>
      <w:color w:val="0000FF"/>
      <w:u w:val="single"/>
    </w:rPr>
  </w:style>
  <w:style w:type="paragraph" w:styleId="PlainText">
    <w:name w:val="Plain Text"/>
    <w:basedOn w:val="Normal"/>
    <w:rsid w:val="00783E80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rsid w:val="00783E80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783E8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E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42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F0E4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0E4B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F0E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0E4B"/>
    <w:rPr>
      <w:i/>
      <w:iCs/>
    </w:rPr>
  </w:style>
  <w:style w:type="paragraph" w:customStyle="1" w:styleId="Default">
    <w:name w:val="Default"/>
    <w:rsid w:val="007D35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ies.rutgers.edu/view-policies/research-section-9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oi.rutgers.ed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FADC2-5F09-4104-AD44-2D6D540B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2540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University Relations</dc:creator>
  <cp:lastModifiedBy>Sefilat Ajishafe</cp:lastModifiedBy>
  <cp:revision>3</cp:revision>
  <cp:lastPrinted>2018-02-20T15:24:00Z</cp:lastPrinted>
  <dcterms:created xsi:type="dcterms:W3CDTF">2018-02-20T15:24:00Z</dcterms:created>
  <dcterms:modified xsi:type="dcterms:W3CDTF">2018-02-20T19:46:00Z</dcterms:modified>
</cp:coreProperties>
</file>